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9C84" w14:textId="77777777" w:rsidR="000E13D0" w:rsidRDefault="000E13D0" w:rsidP="00410765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Tematické okruhy</w:t>
      </w:r>
    </w:p>
    <w:p w14:paraId="77E62C4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2E0376">
        <w:t>1.</w:t>
      </w:r>
      <w:r w:rsidRPr="002E0376">
        <w:tab/>
      </w:r>
      <w:r w:rsidRPr="00D940DE">
        <w:rPr>
          <w:sz w:val="24"/>
          <w:szCs w:val="24"/>
        </w:rPr>
        <w:t>Podnik, podnikání.</w:t>
      </w:r>
    </w:p>
    <w:p w14:paraId="543E503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2.</w:t>
      </w:r>
      <w:r w:rsidRPr="00D940DE">
        <w:rPr>
          <w:sz w:val="24"/>
          <w:szCs w:val="24"/>
        </w:rPr>
        <w:tab/>
        <w:t>Primární funkce podniku.</w:t>
      </w:r>
    </w:p>
    <w:p w14:paraId="75989B35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3.</w:t>
      </w:r>
      <w:r w:rsidRPr="00D940DE">
        <w:rPr>
          <w:sz w:val="24"/>
          <w:szCs w:val="24"/>
        </w:rPr>
        <w:tab/>
        <w:t>Sekundární funkce podniku.</w:t>
      </w:r>
    </w:p>
    <w:p w14:paraId="7A872DC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4.</w:t>
      </w:r>
      <w:r w:rsidRPr="00D940DE">
        <w:rPr>
          <w:sz w:val="24"/>
          <w:szCs w:val="24"/>
        </w:rPr>
        <w:tab/>
        <w:t>Management, manažer.</w:t>
      </w:r>
    </w:p>
    <w:p w14:paraId="2EF4DA8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5.</w:t>
      </w:r>
      <w:r w:rsidRPr="00D940DE">
        <w:rPr>
          <w:sz w:val="24"/>
          <w:szCs w:val="24"/>
        </w:rPr>
        <w:tab/>
        <w:t>Manažerské funkce.</w:t>
      </w:r>
    </w:p>
    <w:p w14:paraId="02704AC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6.</w:t>
      </w:r>
      <w:r w:rsidRPr="00D940DE">
        <w:rPr>
          <w:sz w:val="24"/>
          <w:szCs w:val="24"/>
        </w:rPr>
        <w:tab/>
        <w:t xml:space="preserve">Klasifikace podnikového prostředí (mikroprostředí, </w:t>
      </w:r>
      <w:proofErr w:type="spellStart"/>
      <w:r w:rsidRPr="00D940DE">
        <w:rPr>
          <w:sz w:val="24"/>
          <w:szCs w:val="24"/>
        </w:rPr>
        <w:t>mezoprostředí</w:t>
      </w:r>
      <w:proofErr w:type="spellEnd"/>
      <w:r w:rsidRPr="00D940DE">
        <w:rPr>
          <w:sz w:val="24"/>
          <w:szCs w:val="24"/>
        </w:rPr>
        <w:t>, makroprostředí).</w:t>
      </w:r>
    </w:p>
    <w:p w14:paraId="28F1970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7.</w:t>
      </w:r>
      <w:r w:rsidRPr="00D940DE">
        <w:rPr>
          <w:sz w:val="24"/>
          <w:szCs w:val="24"/>
        </w:rPr>
        <w:tab/>
        <w:t>Nákup, nákupní proces.</w:t>
      </w:r>
    </w:p>
    <w:p w14:paraId="573C90A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8.</w:t>
      </w:r>
      <w:r w:rsidRPr="00D940DE">
        <w:rPr>
          <w:sz w:val="24"/>
          <w:szCs w:val="24"/>
        </w:rPr>
        <w:tab/>
        <w:t>Řízení zásob.</w:t>
      </w:r>
    </w:p>
    <w:p w14:paraId="49858F90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9.</w:t>
      </w:r>
      <w:r w:rsidRPr="00D940DE">
        <w:rPr>
          <w:sz w:val="24"/>
          <w:szCs w:val="24"/>
        </w:rPr>
        <w:tab/>
        <w:t>Výrobní proces.</w:t>
      </w:r>
    </w:p>
    <w:p w14:paraId="23E152B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10.</w:t>
      </w:r>
      <w:r w:rsidRPr="00D940DE">
        <w:rPr>
          <w:sz w:val="24"/>
          <w:szCs w:val="24"/>
        </w:rPr>
        <w:tab/>
        <w:t>Logistika ve výrobě.</w:t>
      </w:r>
    </w:p>
    <w:p w14:paraId="162E1FC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11.</w:t>
      </w:r>
      <w:r w:rsidRPr="00D940DE">
        <w:rPr>
          <w:sz w:val="24"/>
          <w:szCs w:val="24"/>
        </w:rPr>
        <w:tab/>
        <w:t xml:space="preserve">Funkce a úkoly personálního řízení. </w:t>
      </w:r>
    </w:p>
    <w:p w14:paraId="0286CA9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12.</w:t>
      </w:r>
      <w:r w:rsidRPr="00D940DE">
        <w:rPr>
          <w:sz w:val="24"/>
          <w:szCs w:val="24"/>
        </w:rPr>
        <w:tab/>
        <w:t>Podniková kultura.</w:t>
      </w:r>
    </w:p>
    <w:p w14:paraId="0817223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13.</w:t>
      </w:r>
      <w:r w:rsidRPr="00D940DE">
        <w:rPr>
          <w:sz w:val="24"/>
          <w:szCs w:val="24"/>
        </w:rPr>
        <w:tab/>
        <w:t>Životní cyklus investice.</w:t>
      </w:r>
    </w:p>
    <w:p w14:paraId="7A88F25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14.</w:t>
      </w:r>
      <w:r w:rsidRPr="00D940DE">
        <w:rPr>
          <w:sz w:val="24"/>
          <w:szCs w:val="24"/>
        </w:rPr>
        <w:tab/>
        <w:t>Hodnocení investičních projektů.</w:t>
      </w:r>
    </w:p>
    <w:p w14:paraId="72C5302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15.</w:t>
      </w:r>
      <w:r w:rsidRPr="00D940DE">
        <w:rPr>
          <w:sz w:val="24"/>
          <w:szCs w:val="24"/>
        </w:rPr>
        <w:tab/>
        <w:t>Audit investičních projektů.</w:t>
      </w:r>
    </w:p>
    <w:p w14:paraId="11D573A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16.</w:t>
      </w:r>
      <w:r w:rsidRPr="00D940DE">
        <w:rPr>
          <w:sz w:val="24"/>
          <w:szCs w:val="24"/>
        </w:rPr>
        <w:tab/>
        <w:t>Marketing, marketingový informační systém.</w:t>
      </w:r>
    </w:p>
    <w:p w14:paraId="44C3AB8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17.</w:t>
      </w:r>
      <w:r w:rsidRPr="00D940DE">
        <w:rPr>
          <w:sz w:val="24"/>
          <w:szCs w:val="24"/>
        </w:rPr>
        <w:tab/>
        <w:t>Kupní chování zákazníků.</w:t>
      </w:r>
    </w:p>
    <w:p w14:paraId="21977724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18.</w:t>
      </w:r>
      <w:r w:rsidRPr="00D940DE">
        <w:rPr>
          <w:sz w:val="24"/>
          <w:szCs w:val="24"/>
        </w:rPr>
        <w:tab/>
        <w:t>Marketing a marketingový mix.</w:t>
      </w:r>
    </w:p>
    <w:p w14:paraId="4AC25C8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19.</w:t>
      </w:r>
      <w:r w:rsidRPr="00D940DE">
        <w:rPr>
          <w:sz w:val="24"/>
          <w:szCs w:val="24"/>
        </w:rPr>
        <w:tab/>
        <w:t xml:space="preserve">Východiska řízení vztahů se zákazníky CRM systémy. </w:t>
      </w:r>
    </w:p>
    <w:p w14:paraId="1D6530BE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20.</w:t>
      </w:r>
      <w:r w:rsidRPr="00D940DE">
        <w:rPr>
          <w:sz w:val="24"/>
          <w:szCs w:val="24"/>
        </w:rPr>
        <w:tab/>
        <w:t>CRM softwarová podpora.</w:t>
      </w:r>
    </w:p>
    <w:p w14:paraId="4E0BA03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21.</w:t>
      </w:r>
      <w:r w:rsidRPr="00D940DE">
        <w:rPr>
          <w:sz w:val="24"/>
          <w:szCs w:val="24"/>
        </w:rPr>
        <w:tab/>
        <w:t>Finanční řízení v podniku.</w:t>
      </w:r>
    </w:p>
    <w:p w14:paraId="2F0F65B5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22.</w:t>
      </w:r>
      <w:r w:rsidRPr="00D940DE">
        <w:rPr>
          <w:sz w:val="24"/>
          <w:szCs w:val="24"/>
        </w:rPr>
        <w:tab/>
        <w:t>Řízení pracovního kapitálu.</w:t>
      </w:r>
    </w:p>
    <w:p w14:paraId="7CBD9BE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23.</w:t>
      </w:r>
      <w:r w:rsidRPr="00D940DE">
        <w:rPr>
          <w:sz w:val="24"/>
          <w:szCs w:val="24"/>
        </w:rPr>
        <w:tab/>
        <w:t>Optimalizace majetkové a kapitálové struktury podniku.</w:t>
      </w:r>
    </w:p>
    <w:p w14:paraId="1112F43E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24.</w:t>
      </w:r>
      <w:r w:rsidRPr="00D940DE">
        <w:rPr>
          <w:sz w:val="24"/>
          <w:szCs w:val="24"/>
        </w:rPr>
        <w:tab/>
        <w:t>Výnosy, náklady, nákladové modely.</w:t>
      </w:r>
    </w:p>
    <w:p w14:paraId="1F30A3CD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25.</w:t>
      </w:r>
      <w:r w:rsidRPr="00D940DE">
        <w:rPr>
          <w:sz w:val="24"/>
          <w:szCs w:val="24"/>
        </w:rPr>
        <w:tab/>
        <w:t xml:space="preserve">Podstata a význam účetnictví. </w:t>
      </w:r>
    </w:p>
    <w:p w14:paraId="2808A89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lastRenderedPageBreak/>
        <w:t>26.</w:t>
      </w:r>
      <w:r w:rsidRPr="00D940DE">
        <w:rPr>
          <w:sz w:val="24"/>
          <w:szCs w:val="24"/>
        </w:rPr>
        <w:tab/>
        <w:t>Výkazy účetní závěrky.</w:t>
      </w:r>
    </w:p>
    <w:p w14:paraId="6F37AC3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27.</w:t>
      </w:r>
      <w:r w:rsidRPr="00D940DE">
        <w:rPr>
          <w:sz w:val="24"/>
          <w:szCs w:val="24"/>
        </w:rPr>
        <w:tab/>
        <w:t>Účtování nákladů a výnosů, hospodářský výsledek.</w:t>
      </w:r>
    </w:p>
    <w:p w14:paraId="45D7EA7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28.</w:t>
      </w:r>
      <w:r w:rsidRPr="00D940DE">
        <w:rPr>
          <w:sz w:val="24"/>
          <w:szCs w:val="24"/>
        </w:rPr>
        <w:tab/>
        <w:t>Základní účtování krátkodobého finančního majetku – pokladna, bankovní účty, peníze na cestě, úvěry.</w:t>
      </w:r>
    </w:p>
    <w:p w14:paraId="074AC18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29.</w:t>
      </w:r>
      <w:r w:rsidRPr="00D940DE">
        <w:rPr>
          <w:sz w:val="24"/>
          <w:szCs w:val="24"/>
        </w:rPr>
        <w:tab/>
        <w:t>Účtování zásob.</w:t>
      </w:r>
    </w:p>
    <w:p w14:paraId="59F034C2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30.</w:t>
      </w:r>
      <w:r w:rsidRPr="00D940DE">
        <w:rPr>
          <w:sz w:val="24"/>
          <w:szCs w:val="24"/>
        </w:rPr>
        <w:tab/>
        <w:t>Účtování dlouhodobého majetku.</w:t>
      </w:r>
    </w:p>
    <w:p w14:paraId="6F24DDF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31.</w:t>
      </w:r>
      <w:r w:rsidRPr="00D940DE">
        <w:rPr>
          <w:sz w:val="24"/>
          <w:szCs w:val="24"/>
        </w:rPr>
        <w:tab/>
        <w:t>Účtování mezd.</w:t>
      </w:r>
    </w:p>
    <w:p w14:paraId="7463AD8F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32.</w:t>
      </w:r>
      <w:r w:rsidRPr="00D940DE">
        <w:rPr>
          <w:sz w:val="24"/>
          <w:szCs w:val="24"/>
        </w:rPr>
        <w:tab/>
        <w:t>Účtování DPH.</w:t>
      </w:r>
    </w:p>
    <w:p w14:paraId="2F063193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33.</w:t>
      </w:r>
      <w:r w:rsidRPr="00D940DE">
        <w:rPr>
          <w:sz w:val="24"/>
          <w:szCs w:val="24"/>
        </w:rPr>
        <w:tab/>
        <w:t>Význam, vývoj a funkce obchodu. Obchodní kategorie.</w:t>
      </w:r>
    </w:p>
    <w:p w14:paraId="1BA89A2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34.</w:t>
      </w:r>
      <w:r w:rsidRPr="00D940DE">
        <w:rPr>
          <w:sz w:val="24"/>
          <w:szCs w:val="24"/>
        </w:rPr>
        <w:tab/>
        <w:t>Maloobchod.</w:t>
      </w:r>
    </w:p>
    <w:p w14:paraId="2E2EF4D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35.</w:t>
      </w:r>
      <w:r w:rsidRPr="00D940DE">
        <w:rPr>
          <w:sz w:val="24"/>
          <w:szCs w:val="24"/>
        </w:rPr>
        <w:tab/>
        <w:t>Velkoobchod.</w:t>
      </w:r>
    </w:p>
    <w:p w14:paraId="5A7446D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36.</w:t>
      </w:r>
      <w:r w:rsidRPr="00D940DE">
        <w:rPr>
          <w:sz w:val="24"/>
          <w:szCs w:val="24"/>
        </w:rPr>
        <w:tab/>
        <w:t>Role spotřebitele v obchodě.</w:t>
      </w:r>
    </w:p>
    <w:p w14:paraId="39CF1C7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37.</w:t>
      </w:r>
      <w:r w:rsidRPr="00D940DE">
        <w:rPr>
          <w:sz w:val="24"/>
          <w:szCs w:val="24"/>
        </w:rPr>
        <w:tab/>
        <w:t>Družstevní obchod, charakteristika a význam.</w:t>
      </w:r>
    </w:p>
    <w:p w14:paraId="59840A6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38.</w:t>
      </w:r>
      <w:r w:rsidRPr="00D940DE">
        <w:rPr>
          <w:sz w:val="24"/>
          <w:szCs w:val="24"/>
        </w:rPr>
        <w:tab/>
        <w:t>Trendy v obchodu.</w:t>
      </w:r>
    </w:p>
    <w:p w14:paraId="3990C17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39.</w:t>
      </w:r>
      <w:r w:rsidRPr="00D940DE">
        <w:rPr>
          <w:sz w:val="24"/>
          <w:szCs w:val="24"/>
        </w:rPr>
        <w:tab/>
        <w:t>Inovace a proces řízení inovací.</w:t>
      </w:r>
    </w:p>
    <w:p w14:paraId="015B42E9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40.</w:t>
      </w:r>
      <w:r w:rsidRPr="00D940DE">
        <w:rPr>
          <w:sz w:val="24"/>
          <w:szCs w:val="24"/>
        </w:rPr>
        <w:tab/>
        <w:t>Hodnocení proveditelnosti inovační strategie.</w:t>
      </w:r>
    </w:p>
    <w:p w14:paraId="2522931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41.</w:t>
      </w:r>
      <w:r w:rsidRPr="00D940DE">
        <w:rPr>
          <w:sz w:val="24"/>
          <w:szCs w:val="24"/>
        </w:rPr>
        <w:tab/>
        <w:t>Výzkum a vývoj. Transfer technologií.</w:t>
      </w:r>
    </w:p>
    <w:p w14:paraId="3A72179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42.</w:t>
      </w:r>
      <w:r w:rsidRPr="00D940DE">
        <w:rPr>
          <w:sz w:val="24"/>
          <w:szCs w:val="24"/>
        </w:rPr>
        <w:tab/>
        <w:t>Lidský faktor v inovačním procesu.</w:t>
      </w:r>
    </w:p>
    <w:p w14:paraId="4600350A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43.</w:t>
      </w:r>
      <w:r w:rsidRPr="00D940DE">
        <w:rPr>
          <w:sz w:val="24"/>
          <w:szCs w:val="24"/>
        </w:rPr>
        <w:tab/>
        <w:t>Řízení změn.</w:t>
      </w:r>
    </w:p>
    <w:p w14:paraId="10FFAABC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44.</w:t>
      </w:r>
      <w:r w:rsidRPr="00D940DE">
        <w:rPr>
          <w:sz w:val="24"/>
          <w:szCs w:val="24"/>
        </w:rPr>
        <w:tab/>
        <w:t xml:space="preserve">Administrativní a kancelářské činnosti podniku. </w:t>
      </w:r>
    </w:p>
    <w:p w14:paraId="3B45A99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45.</w:t>
      </w:r>
      <w:r w:rsidRPr="00D940DE">
        <w:rPr>
          <w:sz w:val="24"/>
          <w:szCs w:val="24"/>
        </w:rPr>
        <w:tab/>
        <w:t>Podnikové informační systémy.</w:t>
      </w:r>
    </w:p>
    <w:p w14:paraId="7A86ED26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46.</w:t>
      </w:r>
      <w:r w:rsidRPr="00D940DE">
        <w:rPr>
          <w:sz w:val="24"/>
          <w:szCs w:val="24"/>
        </w:rPr>
        <w:tab/>
        <w:t>Vývoj strategického managementu.</w:t>
      </w:r>
    </w:p>
    <w:p w14:paraId="2544C3F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47.</w:t>
      </w:r>
      <w:r w:rsidRPr="00D940DE">
        <w:rPr>
          <w:sz w:val="24"/>
          <w:szCs w:val="24"/>
        </w:rPr>
        <w:tab/>
        <w:t>Paradigma</w:t>
      </w:r>
    </w:p>
    <w:p w14:paraId="5A1EA9A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48.</w:t>
      </w:r>
      <w:r w:rsidRPr="00D940DE">
        <w:rPr>
          <w:sz w:val="24"/>
          <w:szCs w:val="24"/>
        </w:rPr>
        <w:tab/>
        <w:t>Strategie podniku.</w:t>
      </w:r>
    </w:p>
    <w:p w14:paraId="655E6997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49.</w:t>
      </w:r>
      <w:r w:rsidRPr="00D940DE">
        <w:rPr>
          <w:sz w:val="24"/>
          <w:szCs w:val="24"/>
        </w:rPr>
        <w:tab/>
        <w:t>Modely strategického řízení.</w:t>
      </w:r>
    </w:p>
    <w:p w14:paraId="7205B978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50.</w:t>
      </w:r>
      <w:r w:rsidRPr="00D940DE">
        <w:rPr>
          <w:sz w:val="24"/>
          <w:szCs w:val="24"/>
        </w:rPr>
        <w:tab/>
        <w:t>Procesy strategického řízení.</w:t>
      </w:r>
    </w:p>
    <w:p w14:paraId="60A914D9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51.</w:t>
      </w:r>
      <w:r w:rsidRPr="00D940DE">
        <w:rPr>
          <w:sz w:val="24"/>
          <w:szCs w:val="24"/>
        </w:rPr>
        <w:tab/>
        <w:t>Kontrola a controlling.</w:t>
      </w:r>
    </w:p>
    <w:p w14:paraId="5191A42B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lastRenderedPageBreak/>
        <w:t>52.</w:t>
      </w:r>
      <w:r w:rsidRPr="00D940DE">
        <w:rPr>
          <w:sz w:val="24"/>
          <w:szCs w:val="24"/>
        </w:rPr>
        <w:tab/>
        <w:t>Obchodní controlling.</w:t>
      </w:r>
    </w:p>
    <w:p w14:paraId="5B53EF91" w14:textId="77777777" w:rsidR="000E13D0" w:rsidRPr="00D940DE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53.</w:t>
      </w:r>
      <w:r w:rsidRPr="00D940DE">
        <w:rPr>
          <w:sz w:val="24"/>
          <w:szCs w:val="24"/>
        </w:rPr>
        <w:tab/>
        <w:t>Výrobní controlling.</w:t>
      </w:r>
    </w:p>
    <w:p w14:paraId="3E1A87BC" w14:textId="152B1C4A" w:rsidR="000E13D0" w:rsidRDefault="000E13D0" w:rsidP="00410765">
      <w:pPr>
        <w:ind w:left="1134" w:hanging="567"/>
        <w:jc w:val="both"/>
        <w:rPr>
          <w:sz w:val="24"/>
          <w:szCs w:val="24"/>
        </w:rPr>
      </w:pPr>
      <w:r w:rsidRPr="00D940DE">
        <w:rPr>
          <w:sz w:val="24"/>
          <w:szCs w:val="24"/>
        </w:rPr>
        <w:t>54.</w:t>
      </w:r>
      <w:r w:rsidRPr="00D940DE">
        <w:rPr>
          <w:sz w:val="24"/>
          <w:szCs w:val="24"/>
        </w:rPr>
        <w:tab/>
        <w:t>Controlling při řízení inovací a výzkumu.</w:t>
      </w:r>
    </w:p>
    <w:p w14:paraId="31E91203" w14:textId="2D7682A7" w:rsidR="00D940DE" w:rsidRDefault="00D940DE" w:rsidP="00410765">
      <w:pPr>
        <w:ind w:left="1134" w:hanging="567"/>
        <w:jc w:val="both"/>
        <w:rPr>
          <w:sz w:val="24"/>
          <w:szCs w:val="24"/>
        </w:rPr>
      </w:pPr>
    </w:p>
    <w:p w14:paraId="367F1137" w14:textId="77777777" w:rsidR="00D940DE" w:rsidRDefault="00D940DE" w:rsidP="00410765">
      <w:pPr>
        <w:ind w:left="1134" w:hanging="567"/>
        <w:jc w:val="both"/>
        <w:rPr>
          <w:sz w:val="24"/>
          <w:szCs w:val="24"/>
        </w:rPr>
      </w:pPr>
    </w:p>
    <w:p w14:paraId="15350110" w14:textId="77777777" w:rsidR="00D940DE" w:rsidRPr="00D940DE" w:rsidRDefault="00D940DE" w:rsidP="00410765">
      <w:pPr>
        <w:ind w:left="1134" w:hanging="567"/>
        <w:jc w:val="both"/>
        <w:rPr>
          <w:sz w:val="24"/>
          <w:szCs w:val="24"/>
        </w:rPr>
      </w:pPr>
    </w:p>
    <w:p w14:paraId="2832AE22" w14:textId="77777777" w:rsidR="000E13D0" w:rsidRDefault="000E13D0" w:rsidP="00410765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Doporučená literatura</w:t>
      </w:r>
    </w:p>
    <w:p w14:paraId="3B4F1BFA" w14:textId="77777777" w:rsidR="000E13D0" w:rsidRDefault="000E13D0" w:rsidP="00410765">
      <w:pPr>
        <w:ind w:left="1134" w:hanging="567"/>
        <w:jc w:val="both"/>
      </w:pPr>
      <w:r>
        <w:t>1.</w:t>
      </w:r>
      <w:r>
        <w:tab/>
        <w:t>Nauka o podniku</w:t>
      </w:r>
    </w:p>
    <w:p w14:paraId="64F1268D" w14:textId="73EAA255" w:rsidR="000E13D0" w:rsidRDefault="000E13D0" w:rsidP="00410765">
      <w:pPr>
        <w:ind w:left="1134"/>
        <w:jc w:val="both"/>
      </w:pPr>
      <w:r>
        <w:t xml:space="preserve">MARTINOVIČOVÁ, D., M. KONEČNÝ a J. VAVŘINA, 2014. Úvod do podnikové ekonomiky. Praha: </w:t>
      </w:r>
      <w:proofErr w:type="spellStart"/>
      <w:r>
        <w:t>Grada</w:t>
      </w:r>
      <w:proofErr w:type="spellEnd"/>
      <w:r>
        <w:t>. ISBN 978-80-247-5316-4.</w:t>
      </w:r>
    </w:p>
    <w:p w14:paraId="1260DC2C" w14:textId="77777777" w:rsidR="000E13D0" w:rsidRDefault="000E13D0" w:rsidP="00410765">
      <w:pPr>
        <w:ind w:left="1134"/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28EB3B82" w14:textId="77777777" w:rsidR="000E13D0" w:rsidRDefault="000E13D0" w:rsidP="00410765">
      <w:pPr>
        <w:ind w:left="1134"/>
        <w:jc w:val="both"/>
      </w:pPr>
      <w:r>
        <w:t xml:space="preserve">VOCHOZKA, M. a P. MULAČ., 2012. Podniková ekonomika. Praha: </w:t>
      </w:r>
      <w:proofErr w:type="spellStart"/>
      <w:r>
        <w:t>Grada</w:t>
      </w:r>
      <w:proofErr w:type="spellEnd"/>
      <w:r>
        <w:t>. ISBN 978-80-247-4372-1.</w:t>
      </w:r>
    </w:p>
    <w:p w14:paraId="6356B48E" w14:textId="77777777" w:rsidR="000E13D0" w:rsidRDefault="000E13D0" w:rsidP="00410765">
      <w:pPr>
        <w:ind w:left="1134" w:hanging="567"/>
        <w:jc w:val="both"/>
      </w:pPr>
    </w:p>
    <w:p w14:paraId="10598C9F" w14:textId="77777777" w:rsidR="000E13D0" w:rsidRDefault="000E13D0" w:rsidP="00410765">
      <w:pPr>
        <w:ind w:left="1134" w:hanging="567"/>
        <w:jc w:val="both"/>
      </w:pPr>
      <w:r>
        <w:t>2.</w:t>
      </w:r>
      <w:r>
        <w:tab/>
        <w:t>Podnikové řízení</w:t>
      </w:r>
    </w:p>
    <w:p w14:paraId="56746BDA" w14:textId="77777777" w:rsidR="000E13D0" w:rsidRDefault="000E13D0" w:rsidP="00410765">
      <w:pPr>
        <w:ind w:left="1134"/>
        <w:jc w:val="both"/>
      </w:pPr>
      <w:r>
        <w:t>STRAKOVÁ, J., J. VÁCHAL a P. PÁRTLOVÁ, 2016. Podnikové řízení. České Budějovice: Vysoká škola technická a ekonomická v Českých Budějovicích. ISBN 978-80-7468-113-4.</w:t>
      </w:r>
    </w:p>
    <w:p w14:paraId="4B5A7DF6" w14:textId="77777777" w:rsidR="000E13D0" w:rsidRDefault="000E13D0" w:rsidP="00410765">
      <w:pPr>
        <w:ind w:left="1134"/>
        <w:jc w:val="both"/>
      </w:pPr>
      <w:r>
        <w:t xml:space="preserve">VÁCHAL, J. et al., 2013. Podnikové řízení. Praha: </w:t>
      </w:r>
      <w:proofErr w:type="spellStart"/>
      <w:r>
        <w:t>Grada</w:t>
      </w:r>
      <w:proofErr w:type="spellEnd"/>
      <w:r>
        <w:t>. ISBN 978-80-247-4642-5.</w:t>
      </w:r>
    </w:p>
    <w:p w14:paraId="699F1231" w14:textId="77777777" w:rsidR="000E13D0" w:rsidRDefault="000E13D0" w:rsidP="00410765">
      <w:pPr>
        <w:ind w:left="1134" w:hanging="567"/>
        <w:jc w:val="both"/>
      </w:pPr>
    </w:p>
    <w:p w14:paraId="1689DB1D" w14:textId="77777777" w:rsidR="000E13D0" w:rsidRDefault="000E13D0" w:rsidP="00410765">
      <w:pPr>
        <w:ind w:left="1134" w:hanging="567"/>
        <w:jc w:val="both"/>
      </w:pPr>
      <w:r>
        <w:t>3.</w:t>
      </w:r>
      <w:r>
        <w:tab/>
        <w:t>Nákup a řízení zásob</w:t>
      </w:r>
    </w:p>
    <w:p w14:paraId="41A79DEF" w14:textId="77777777" w:rsidR="000E13D0" w:rsidRDefault="000E13D0" w:rsidP="00410765">
      <w:pPr>
        <w:ind w:left="1134"/>
        <w:jc w:val="both"/>
      </w:pPr>
      <w:r>
        <w:t xml:space="preserve">ČERVENÝ, R., 2013. Strategie nákupu: krok za krokem. Praha: </w:t>
      </w:r>
      <w:proofErr w:type="gramStart"/>
      <w:r>
        <w:t>C.H.</w:t>
      </w:r>
      <w:proofErr w:type="gramEnd"/>
      <w:r>
        <w:t xml:space="preserve"> Beck. ISBN 978-80-7400-414-8.</w:t>
      </w:r>
    </w:p>
    <w:p w14:paraId="5662AEB8" w14:textId="77777777" w:rsidR="000E13D0" w:rsidRDefault="000E13D0" w:rsidP="00410765">
      <w:pPr>
        <w:ind w:left="1134"/>
        <w:jc w:val="both"/>
      </w:pPr>
      <w:r>
        <w:t xml:space="preserve">EMMETT, S., 2008. Řízení zásob. Jak minimalizovat náklady a maximalizovat hodnotu.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ISBN 978-80-251-1828-3.</w:t>
      </w:r>
    </w:p>
    <w:p w14:paraId="22D59AF8" w14:textId="77777777" w:rsidR="000E13D0" w:rsidRDefault="000E13D0" w:rsidP="00410765">
      <w:pPr>
        <w:ind w:left="1134"/>
        <w:jc w:val="both"/>
      </w:pPr>
      <w:r>
        <w:t xml:space="preserve">LUKOSZOVÁ, X., 2012. Logistické technologie v dodavatelském řetězci. Praha: </w:t>
      </w:r>
      <w:proofErr w:type="spellStart"/>
      <w:r>
        <w:t>Ekopress</w:t>
      </w:r>
      <w:proofErr w:type="spellEnd"/>
      <w:r>
        <w:t>. ISBN 978-80-86929-89-7.</w:t>
      </w:r>
    </w:p>
    <w:p w14:paraId="77A6D290" w14:textId="77777777" w:rsidR="000E13D0" w:rsidRDefault="000E13D0" w:rsidP="00410765">
      <w:pPr>
        <w:ind w:left="1134"/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55E8E089" w14:textId="77777777" w:rsidR="000E13D0" w:rsidRDefault="000E13D0" w:rsidP="00410765">
      <w:pPr>
        <w:ind w:left="1134" w:hanging="567"/>
        <w:jc w:val="both"/>
      </w:pPr>
    </w:p>
    <w:p w14:paraId="61FADC48" w14:textId="77777777" w:rsidR="000E13D0" w:rsidRDefault="000E13D0" w:rsidP="00410765">
      <w:pPr>
        <w:ind w:left="1134" w:hanging="567"/>
        <w:jc w:val="both"/>
      </w:pPr>
      <w:r>
        <w:lastRenderedPageBreak/>
        <w:t>4.</w:t>
      </w:r>
      <w:r>
        <w:tab/>
        <w:t>Výrobní proces</w:t>
      </w:r>
    </w:p>
    <w:p w14:paraId="6FE1A14D" w14:textId="77777777" w:rsidR="000E13D0" w:rsidRDefault="000E13D0" w:rsidP="00410765">
      <w:pPr>
        <w:ind w:left="1134"/>
        <w:jc w:val="both"/>
      </w:pPr>
      <w:r>
        <w:t xml:space="preserve">JIRSÁK, P., M. MERVART a M. VINŠ, 2012. Logistika pro ekonomy - vstupní logistika. Praha: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Česká republika. ISBN 978-80-7357-958-6.</w:t>
      </w:r>
    </w:p>
    <w:p w14:paraId="3DF5FD6F" w14:textId="77777777" w:rsidR="000E13D0" w:rsidRDefault="000E13D0" w:rsidP="00410765">
      <w:pPr>
        <w:ind w:left="1134"/>
        <w:jc w:val="both"/>
      </w:pPr>
      <w:r>
        <w:t xml:space="preserve">SYNEK, M. a E. KISLINGEROVÁ, 2015. Podniková ekonomika. 6., </w:t>
      </w:r>
      <w:proofErr w:type="spellStart"/>
      <w:r>
        <w:t>přeprac</w:t>
      </w:r>
      <w:proofErr w:type="spellEnd"/>
      <w:r>
        <w:t xml:space="preserve">. a dopl. vyd. Praha: </w:t>
      </w:r>
      <w:proofErr w:type="gramStart"/>
      <w:r>
        <w:t>C.H.</w:t>
      </w:r>
      <w:proofErr w:type="gramEnd"/>
      <w:r>
        <w:t xml:space="preserve"> Beck. ISBN 978-80-7400-274-8.</w:t>
      </w:r>
    </w:p>
    <w:p w14:paraId="21086BE9" w14:textId="77777777" w:rsidR="000E13D0" w:rsidRDefault="000E13D0" w:rsidP="00410765">
      <w:pPr>
        <w:ind w:left="1134"/>
        <w:jc w:val="both"/>
      </w:pPr>
      <w:proofErr w:type="gramStart"/>
      <w:r>
        <w:t>TOMEK, G. a V. VÁVROVÁ</w:t>
      </w:r>
      <w:proofErr w:type="gramEnd"/>
      <w:r>
        <w:t xml:space="preserve">, 2014. Integrované řízení výroby: od operativního řízení výroby k dodavatelskému řetězci. Praha: </w:t>
      </w:r>
      <w:proofErr w:type="spellStart"/>
      <w:r>
        <w:t>Grada</w:t>
      </w:r>
      <w:proofErr w:type="spellEnd"/>
      <w:r>
        <w:t>. ISBN 978-80-247-4486-5.</w:t>
      </w:r>
    </w:p>
    <w:p w14:paraId="5B20824A" w14:textId="77777777" w:rsidR="000E13D0" w:rsidRDefault="000E13D0" w:rsidP="00410765">
      <w:pPr>
        <w:ind w:left="1134" w:hanging="567"/>
        <w:jc w:val="both"/>
      </w:pPr>
    </w:p>
    <w:p w14:paraId="09333704" w14:textId="77777777" w:rsidR="000E13D0" w:rsidRDefault="000E13D0" w:rsidP="00410765">
      <w:pPr>
        <w:ind w:left="1134" w:hanging="567"/>
        <w:jc w:val="both"/>
      </w:pPr>
      <w:r>
        <w:t>5.</w:t>
      </w:r>
      <w:r>
        <w:tab/>
        <w:t>Personální management</w:t>
      </w:r>
    </w:p>
    <w:p w14:paraId="0CD237AC" w14:textId="77777777" w:rsidR="000E13D0" w:rsidRDefault="000E13D0" w:rsidP="00410765">
      <w:pPr>
        <w:ind w:left="1134"/>
        <w:jc w:val="both"/>
      </w:pPr>
      <w:r>
        <w:t xml:space="preserve">CAHA, Z. </w:t>
      </w:r>
      <w:proofErr w:type="gramStart"/>
      <w:r>
        <w:t>et</w:t>
      </w:r>
      <w:proofErr w:type="gramEnd"/>
      <w:r>
        <w:t xml:space="preserve"> al., 2017. Management lidských zdrojů. </w:t>
      </w:r>
      <w:proofErr w:type="spellStart"/>
      <w:r>
        <w:t>Lüdenscheid</w:t>
      </w:r>
      <w:proofErr w:type="spellEnd"/>
      <w:r>
        <w:t>: RAM-</w:t>
      </w:r>
      <w:proofErr w:type="spellStart"/>
      <w:r>
        <w:t>Verlag</w:t>
      </w:r>
      <w:proofErr w:type="spellEnd"/>
      <w:r>
        <w:t>. ISBN 978-3-942303-52-1.</w:t>
      </w:r>
    </w:p>
    <w:p w14:paraId="77AE8332" w14:textId="77777777" w:rsidR="000E13D0" w:rsidRDefault="000E13D0" w:rsidP="00410765">
      <w:pPr>
        <w:ind w:left="1134"/>
        <w:jc w:val="both"/>
      </w:pPr>
      <w:r>
        <w:t xml:space="preserve">URBAN, J., 2013. Řízení lidí v organizaci. Personální rozměr managementu. 2. vyd. Praha: </w:t>
      </w:r>
      <w:proofErr w:type="spellStart"/>
      <w:r>
        <w:t>WoltersKluwer</w:t>
      </w:r>
      <w:proofErr w:type="spellEnd"/>
      <w:r>
        <w:t>. ISBN 978-80-7357-925-8.</w:t>
      </w:r>
    </w:p>
    <w:p w14:paraId="7CEBFA77" w14:textId="77777777" w:rsidR="000E13D0" w:rsidRDefault="000E13D0" w:rsidP="00410765">
      <w:pPr>
        <w:ind w:left="1134"/>
        <w:jc w:val="both"/>
      </w:pPr>
      <w:r>
        <w:t>VANÍČKOVÁ, R. a S. BÍLEK, 2014. Personální management: studijní skripta. České Budějovice: Vysoká škola technická a ekonomická v Českých Budějovicích. ISBN 978-80-7468-070-0.</w:t>
      </w:r>
    </w:p>
    <w:p w14:paraId="03F49741" w14:textId="77777777" w:rsidR="000E13D0" w:rsidRDefault="000E13D0" w:rsidP="00410765">
      <w:pPr>
        <w:ind w:left="1134"/>
        <w:jc w:val="both"/>
      </w:pPr>
      <w:r>
        <w:t>VANÍČKOVÁ, R. a S. BÍLEK, 2015. Pracovní právo. České Budějovice: Vysoká škola technická a ekonomická v Českých Budějovicích. ISBN 978-80-7468-093-9.</w:t>
      </w:r>
    </w:p>
    <w:p w14:paraId="595B3B01" w14:textId="77777777" w:rsidR="000E13D0" w:rsidRDefault="000E13D0" w:rsidP="00410765">
      <w:pPr>
        <w:ind w:left="1134" w:hanging="567"/>
        <w:jc w:val="both"/>
      </w:pPr>
    </w:p>
    <w:p w14:paraId="1BF37D84" w14:textId="77777777" w:rsidR="000E13D0" w:rsidRDefault="000E13D0" w:rsidP="00410765">
      <w:pPr>
        <w:ind w:left="1134" w:hanging="567"/>
        <w:jc w:val="both"/>
      </w:pPr>
      <w:r>
        <w:t>6.</w:t>
      </w:r>
      <w:r>
        <w:tab/>
        <w:t>Řízení investic</w:t>
      </w:r>
    </w:p>
    <w:p w14:paraId="6722F6DC" w14:textId="77777777" w:rsidR="000E13D0" w:rsidRDefault="000E13D0" w:rsidP="00410765">
      <w:pPr>
        <w:ind w:left="1134"/>
        <w:jc w:val="both"/>
      </w:pPr>
      <w:r>
        <w:t xml:space="preserve">POLÁCH, J., 2012. Reálné a finanční investice. Praha: </w:t>
      </w:r>
      <w:proofErr w:type="gramStart"/>
      <w:r>
        <w:t>C.H.</w:t>
      </w:r>
      <w:proofErr w:type="gramEnd"/>
      <w:r>
        <w:t xml:space="preserve"> Beck. ISBN 978-80-7400-436-0.</w:t>
      </w:r>
    </w:p>
    <w:p w14:paraId="436541D2" w14:textId="77777777" w:rsidR="000E13D0" w:rsidRDefault="000E13D0" w:rsidP="00410765">
      <w:pPr>
        <w:ind w:left="1134"/>
        <w:jc w:val="both"/>
      </w:pPr>
      <w:r>
        <w:t xml:space="preserve">SYNEK, M., 2011. Manažerská ekonomika. 5.,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978-80-247-3494-1.</w:t>
      </w:r>
    </w:p>
    <w:p w14:paraId="1E9ADE59" w14:textId="77777777" w:rsidR="000E13D0" w:rsidRDefault="000E13D0" w:rsidP="00410765">
      <w:pPr>
        <w:ind w:left="1134"/>
        <w:jc w:val="both"/>
      </w:pPr>
      <w:r>
        <w:t xml:space="preserve">VOCHOZKA, M. a P. MULAČ. 2012. Podniková ekonomika. 1. vyd. Praha: </w:t>
      </w:r>
      <w:proofErr w:type="spellStart"/>
      <w:r>
        <w:t>Grada</w:t>
      </w:r>
      <w:proofErr w:type="spellEnd"/>
      <w:r>
        <w:t>. 570 s. Finanční řízení. ISBN 978-80-247-4372-1.</w:t>
      </w:r>
    </w:p>
    <w:p w14:paraId="3650B3A1" w14:textId="77777777" w:rsidR="000E13D0" w:rsidRDefault="000E13D0" w:rsidP="00410765">
      <w:pPr>
        <w:ind w:left="1134"/>
        <w:jc w:val="both"/>
      </w:pPr>
      <w:r>
        <w:t xml:space="preserve">SYNEK, M. a E. KISLINGEROVÁ. 2015. Podniková ekonomika. 6., </w:t>
      </w:r>
      <w:proofErr w:type="spellStart"/>
      <w:r>
        <w:t>přeprac</w:t>
      </w:r>
      <w:proofErr w:type="spellEnd"/>
      <w:r>
        <w:t xml:space="preserve">. a dopl. vyd. V Praze: </w:t>
      </w:r>
      <w:proofErr w:type="gramStart"/>
      <w:r>
        <w:t>C.H.</w:t>
      </w:r>
      <w:proofErr w:type="gramEnd"/>
      <w:r>
        <w:t xml:space="preserve"> Beck, 2015. Beckovy ekonomické učebnice. ISBN 978-80-7400-274-8.</w:t>
      </w:r>
    </w:p>
    <w:p w14:paraId="51080346" w14:textId="77777777" w:rsidR="000E13D0" w:rsidRDefault="000E13D0" w:rsidP="00410765">
      <w:pPr>
        <w:ind w:left="1134" w:hanging="567"/>
        <w:jc w:val="both"/>
      </w:pPr>
    </w:p>
    <w:p w14:paraId="3B7281D3" w14:textId="77777777" w:rsidR="000E13D0" w:rsidRDefault="000E13D0" w:rsidP="00410765">
      <w:pPr>
        <w:ind w:left="1134" w:hanging="567"/>
        <w:jc w:val="both"/>
      </w:pPr>
      <w:r>
        <w:t>7.</w:t>
      </w:r>
      <w:r>
        <w:tab/>
        <w:t xml:space="preserve">Marketing </w:t>
      </w:r>
    </w:p>
    <w:p w14:paraId="32EB5CFC" w14:textId="77777777" w:rsidR="000E13D0" w:rsidRDefault="000E13D0" w:rsidP="00410765">
      <w:pPr>
        <w:ind w:left="1134"/>
        <w:jc w:val="both"/>
      </w:pPr>
      <w:r>
        <w:t xml:space="preserve">JAKUBÍKOVÁ, D., 2013. Strategický marketing: strategie a trendy. 2. </w:t>
      </w:r>
      <w:proofErr w:type="spellStart"/>
      <w:r>
        <w:t>roz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978-80-247-4670-8.</w:t>
      </w:r>
    </w:p>
    <w:p w14:paraId="0A5B0784" w14:textId="77777777" w:rsidR="000E13D0" w:rsidRDefault="000E13D0" w:rsidP="00410765">
      <w:pPr>
        <w:ind w:left="1134"/>
        <w:jc w:val="both"/>
      </w:pPr>
      <w:r>
        <w:t xml:space="preserve">KARLÍČEK, M. et al., 2013. Základy marketingu. 1. vyd. Praha: </w:t>
      </w:r>
      <w:proofErr w:type="spellStart"/>
      <w:r>
        <w:t>Grada</w:t>
      </w:r>
      <w:proofErr w:type="spellEnd"/>
      <w:r>
        <w:t>. ISBN 978-80-247-4208-3.</w:t>
      </w:r>
    </w:p>
    <w:p w14:paraId="613C0FDE" w14:textId="77777777" w:rsidR="000E13D0" w:rsidRDefault="000E13D0" w:rsidP="00410765">
      <w:pPr>
        <w:ind w:left="1134"/>
        <w:jc w:val="both"/>
      </w:pPr>
      <w:r>
        <w:lastRenderedPageBreak/>
        <w:t xml:space="preserve">SLABÁ, M., 2012. Marketing: Studijní opora pro kombinované studium: Bakalářské studium. České Budějovice: Vysoká škola technická a ekonomická v Českých Budějovicích. ISBN 978-80-7468-013-7. </w:t>
      </w:r>
    </w:p>
    <w:p w14:paraId="5839AB56" w14:textId="77777777" w:rsidR="000E13D0" w:rsidRDefault="000E13D0" w:rsidP="00410765">
      <w:pPr>
        <w:ind w:left="1134"/>
        <w:jc w:val="both"/>
      </w:pPr>
      <w:r>
        <w:t xml:space="preserve">KARLÍČEK, M. a P. KRÁL. 2011. Marketingová komunikace: jak komunikovat na našem trhu. 1. vyd. Praha: </w:t>
      </w:r>
      <w:proofErr w:type="spellStart"/>
      <w:r>
        <w:t>Grada</w:t>
      </w:r>
      <w:proofErr w:type="spellEnd"/>
      <w:r>
        <w:t>, 213 s. ISBN 978-80- 247-3541-2.</w:t>
      </w:r>
    </w:p>
    <w:p w14:paraId="376EED77" w14:textId="77777777" w:rsidR="000E13D0" w:rsidRDefault="000E13D0" w:rsidP="00410765">
      <w:pPr>
        <w:ind w:left="1134"/>
        <w:jc w:val="both"/>
      </w:pPr>
      <w:r>
        <w:t xml:space="preserve">KOZEL, R. a kol. 2011. Moderní metody a techniky marketingového výzkumu. 1. vyd. Praha: </w:t>
      </w:r>
      <w:proofErr w:type="spellStart"/>
      <w:r>
        <w:t>Grada</w:t>
      </w:r>
      <w:proofErr w:type="spellEnd"/>
      <w:r>
        <w:t>, 304 s. Expert (</w:t>
      </w:r>
      <w:proofErr w:type="spellStart"/>
      <w:r>
        <w:t>Grada</w:t>
      </w:r>
      <w:proofErr w:type="spellEnd"/>
      <w:r>
        <w:t>). ISBN 978-80-247-3527-6.</w:t>
      </w:r>
    </w:p>
    <w:p w14:paraId="3598C54C" w14:textId="77777777" w:rsidR="000E13D0" w:rsidRDefault="000E13D0" w:rsidP="00410765">
      <w:pPr>
        <w:ind w:left="1134"/>
        <w:jc w:val="both"/>
      </w:pPr>
      <w:r>
        <w:t xml:space="preserve">KOTLER, P. a kol. 2007. Moderní marketing: 4. evropské vydání. 1. vyd. Praha: </w:t>
      </w:r>
      <w:proofErr w:type="spellStart"/>
      <w:r>
        <w:t>Grada</w:t>
      </w:r>
      <w:proofErr w:type="spellEnd"/>
      <w:r>
        <w:t>, 1041 s. ISBN 978-80-247-1545-2.</w:t>
      </w:r>
    </w:p>
    <w:p w14:paraId="40D5D0FF" w14:textId="77777777" w:rsidR="000E13D0" w:rsidRDefault="000E13D0" w:rsidP="00410765">
      <w:pPr>
        <w:ind w:left="1134" w:hanging="567"/>
        <w:jc w:val="both"/>
      </w:pPr>
    </w:p>
    <w:p w14:paraId="65BF9F0D" w14:textId="77777777" w:rsidR="000E13D0" w:rsidRDefault="000E13D0" w:rsidP="00410765">
      <w:pPr>
        <w:keepNext/>
        <w:keepLines/>
        <w:ind w:left="1134" w:hanging="567"/>
        <w:jc w:val="both"/>
      </w:pPr>
      <w:r>
        <w:t>8.</w:t>
      </w:r>
      <w:r>
        <w:tab/>
        <w:t>CRM systémy</w:t>
      </w:r>
    </w:p>
    <w:p w14:paraId="03459C74" w14:textId="77777777" w:rsidR="000E13D0" w:rsidRDefault="000E13D0" w:rsidP="00410765">
      <w:pPr>
        <w:ind w:left="1134"/>
        <w:jc w:val="both"/>
      </w:pPr>
      <w:r>
        <w:t xml:space="preserve">GOLDENBERG, B. J., 2015.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Definitive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to </w:t>
      </w:r>
      <w:proofErr w:type="spellStart"/>
      <w:r>
        <w:t>Social</w:t>
      </w:r>
      <w:proofErr w:type="spellEnd"/>
      <w:r>
        <w:t xml:space="preserve"> CRM: </w:t>
      </w:r>
      <w:proofErr w:type="spellStart"/>
      <w:r>
        <w:t>Maximizing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to </w:t>
      </w:r>
      <w:proofErr w:type="spellStart"/>
      <w:r>
        <w:t>Gain</w:t>
      </w:r>
      <w:proofErr w:type="spellEnd"/>
      <w:r>
        <w:t xml:space="preserve"> Market </w:t>
      </w:r>
      <w:proofErr w:type="spellStart"/>
      <w:r>
        <w:t>Insights</w:t>
      </w:r>
      <w:proofErr w:type="spellEnd"/>
      <w:r>
        <w:t xml:space="preserve">, </w:t>
      </w:r>
      <w:proofErr w:type="spellStart"/>
      <w:r>
        <w:t>Customers</w:t>
      </w:r>
      <w:proofErr w:type="spellEnd"/>
      <w:r>
        <w:t xml:space="preserve">, and </w:t>
      </w:r>
      <w:proofErr w:type="spellStart"/>
      <w:r>
        <w:t>Profits</w:t>
      </w:r>
      <w:proofErr w:type="spellEnd"/>
      <w:r>
        <w:t xml:space="preserve">. New Jersey: Paul </w:t>
      </w:r>
      <w:proofErr w:type="spellStart"/>
      <w:r>
        <w:t>Boger</w:t>
      </w:r>
      <w:proofErr w:type="spellEnd"/>
      <w:r>
        <w:t>. ISBN 978-0-13-413390-4.</w:t>
      </w:r>
    </w:p>
    <w:p w14:paraId="208FC2BE" w14:textId="77777777" w:rsidR="000E13D0" w:rsidRDefault="000E13D0" w:rsidP="00410765">
      <w:pPr>
        <w:ind w:left="1134"/>
        <w:jc w:val="both"/>
      </w:pPr>
      <w:proofErr w:type="gramStart"/>
      <w:r>
        <w:t>PEELEN, E. a R.</w:t>
      </w:r>
      <w:proofErr w:type="gramEnd"/>
      <w:r>
        <w:t xml:space="preserve"> BELTMAN, 2013.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Management. 2. vydání. </w:t>
      </w:r>
      <w:proofErr w:type="spellStart"/>
      <w:r>
        <w:t>Harlow</w:t>
      </w:r>
      <w:proofErr w:type="spellEnd"/>
      <w:r>
        <w:t xml:space="preserve">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Limited. ISBN 978-0-237-77495-2.</w:t>
      </w:r>
    </w:p>
    <w:p w14:paraId="462EBA22" w14:textId="77777777" w:rsidR="000E13D0" w:rsidRDefault="000E13D0" w:rsidP="00410765">
      <w:pPr>
        <w:ind w:left="1134"/>
        <w:jc w:val="both"/>
      </w:pPr>
      <w:r>
        <w:t xml:space="preserve">RAAB, G. </w:t>
      </w:r>
      <w:proofErr w:type="gramStart"/>
      <w:r>
        <w:t>et</w:t>
      </w:r>
      <w:proofErr w:type="gramEnd"/>
      <w:r>
        <w:t xml:space="preserve"> al., 2016.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management: A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New York: </w:t>
      </w:r>
      <w:proofErr w:type="spellStart"/>
      <w:r>
        <w:t>Routledge</w:t>
      </w:r>
      <w:proofErr w:type="spellEnd"/>
      <w:r>
        <w:t>. ISBN 978-0-7546-7156-5.</w:t>
      </w:r>
    </w:p>
    <w:p w14:paraId="09A7834C" w14:textId="77777777" w:rsidR="000E13D0" w:rsidRDefault="000E13D0" w:rsidP="00410765">
      <w:pPr>
        <w:ind w:left="1134"/>
        <w:jc w:val="both"/>
      </w:pPr>
      <w:r>
        <w:t xml:space="preserve">WILLIAMS, D., 2014. </w:t>
      </w:r>
      <w:proofErr w:type="spellStart"/>
      <w:r>
        <w:t>Connected</w:t>
      </w:r>
      <w:proofErr w:type="spellEnd"/>
      <w:r>
        <w:t xml:space="preserve"> CRM: </w:t>
      </w:r>
      <w:proofErr w:type="spellStart"/>
      <w:r>
        <w:t>implementing</w:t>
      </w:r>
      <w:proofErr w:type="spellEnd"/>
      <w:r>
        <w:t xml:space="preserve"> a data-</w:t>
      </w:r>
      <w:proofErr w:type="spellStart"/>
      <w:r>
        <w:t>driven</w:t>
      </w:r>
      <w:proofErr w:type="spellEnd"/>
      <w:r>
        <w:t xml:space="preserve">, </w:t>
      </w:r>
      <w:proofErr w:type="spellStart"/>
      <w:r>
        <w:t>customer-centric</w:t>
      </w:r>
      <w:proofErr w:type="spellEnd"/>
      <w:r>
        <w:t xml:space="preserve"> business </w:t>
      </w:r>
      <w:proofErr w:type="spellStart"/>
      <w:r>
        <w:t>strategy</w:t>
      </w:r>
      <w:proofErr w:type="spellEnd"/>
      <w:r>
        <w:t xml:space="preserve">. New York: </w:t>
      </w:r>
      <w:proofErr w:type="spellStart"/>
      <w:r>
        <w:t>Wiley</w:t>
      </w:r>
      <w:proofErr w:type="spellEnd"/>
      <w:r>
        <w:t>. ISBN 978-1-118-83580-7.</w:t>
      </w:r>
    </w:p>
    <w:p w14:paraId="7A649F05" w14:textId="77777777" w:rsidR="000E13D0" w:rsidRDefault="000E13D0" w:rsidP="00410765">
      <w:pPr>
        <w:ind w:left="1134"/>
        <w:jc w:val="both"/>
      </w:pPr>
      <w:r>
        <w:t xml:space="preserve">THOMPSON, Harvey. 2015. </w:t>
      </w:r>
      <w:proofErr w:type="spellStart"/>
      <w:r>
        <w:t>Who</w:t>
      </w:r>
      <w:proofErr w:type="spellEnd"/>
      <w:r>
        <w:t xml:space="preserve"> Stole My </w:t>
      </w:r>
      <w:proofErr w:type="spellStart"/>
      <w:r>
        <w:t>Customer</w:t>
      </w:r>
      <w:proofErr w:type="spellEnd"/>
      <w:r>
        <w:t xml:space="preserve">??: </w:t>
      </w:r>
      <w:proofErr w:type="spellStart"/>
      <w:r>
        <w:t>Winning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and </w:t>
      </w:r>
      <w:proofErr w:type="spellStart"/>
      <w:r>
        <w:t>Sustaining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Loyalty</w:t>
      </w:r>
      <w:proofErr w:type="spellEnd"/>
      <w:r>
        <w:t xml:space="preserve">. New Jersey: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 ISBN 978-0-13-400969-8.</w:t>
      </w:r>
    </w:p>
    <w:p w14:paraId="01358DAA" w14:textId="77777777" w:rsidR="000E13D0" w:rsidRDefault="000E13D0" w:rsidP="00410765">
      <w:pPr>
        <w:ind w:left="1134"/>
        <w:jc w:val="both"/>
      </w:pPr>
      <w:r>
        <w:t xml:space="preserve">GORDON, Ian H. 2013.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and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. New York: </w:t>
      </w:r>
      <w:proofErr w:type="spellStart"/>
      <w:r>
        <w:t>Wiley</w:t>
      </w:r>
      <w:proofErr w:type="spellEnd"/>
      <w:r>
        <w:t>. ISBN 9781118255902.</w:t>
      </w:r>
    </w:p>
    <w:p w14:paraId="7E885632" w14:textId="77777777" w:rsidR="000E13D0" w:rsidRDefault="000E13D0" w:rsidP="00410765">
      <w:pPr>
        <w:ind w:left="1134"/>
        <w:jc w:val="both"/>
      </w:pPr>
      <w:r>
        <w:t xml:space="preserve">CHLEBOVSKÝ, V., 2017. Management zákaznických řešení: jak efektivně tvořit a spravovat individualizovaná řešení zákaznických potřeb. První vydání. Praha: </w:t>
      </w:r>
      <w:proofErr w:type="spellStart"/>
      <w:r>
        <w:t>Grada</w:t>
      </w:r>
      <w:proofErr w:type="spellEnd"/>
      <w:r>
        <w:t>. ISBN 978-80-271-0559-5.</w:t>
      </w:r>
    </w:p>
    <w:p w14:paraId="4F5FB925" w14:textId="77777777" w:rsidR="000E13D0" w:rsidRDefault="000E13D0" w:rsidP="00410765">
      <w:pPr>
        <w:ind w:left="1134"/>
        <w:jc w:val="both"/>
      </w:pPr>
      <w:r>
        <w:t xml:space="preserve">LOŠŤÁKOVÁ, H., 2017. Nástroje posilování vztahů se zákazníky na B2B trhu. Praha: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Expert (</w:t>
      </w:r>
      <w:proofErr w:type="spellStart"/>
      <w:r>
        <w:t>Grada</w:t>
      </w:r>
      <w:proofErr w:type="spellEnd"/>
      <w:r>
        <w:t>). ISBN 978-80-271-0419-2.</w:t>
      </w:r>
    </w:p>
    <w:p w14:paraId="264EA4EC" w14:textId="77777777" w:rsidR="000E13D0" w:rsidRDefault="000E13D0" w:rsidP="00410765">
      <w:pPr>
        <w:ind w:left="1134" w:hanging="567"/>
        <w:jc w:val="both"/>
      </w:pPr>
    </w:p>
    <w:p w14:paraId="3219BB77" w14:textId="77777777" w:rsidR="000E13D0" w:rsidRDefault="000E13D0" w:rsidP="00410765">
      <w:pPr>
        <w:keepNext/>
        <w:keepLines/>
        <w:ind w:left="1134" w:hanging="567"/>
        <w:jc w:val="both"/>
      </w:pPr>
      <w:r>
        <w:t>9.</w:t>
      </w:r>
      <w:r>
        <w:tab/>
        <w:t>Finance podniku I</w:t>
      </w:r>
    </w:p>
    <w:p w14:paraId="203993E2" w14:textId="77777777" w:rsidR="000E13D0" w:rsidRDefault="000E13D0" w:rsidP="00410765">
      <w:pPr>
        <w:ind w:left="1134"/>
        <w:jc w:val="both"/>
      </w:pPr>
      <w:r>
        <w:t xml:space="preserve">KISLINGEROVÁ, E., 2010. Manažerské finance. 3. vyd. Praha: </w:t>
      </w:r>
      <w:proofErr w:type="gramStart"/>
      <w:r>
        <w:t>C.H.</w:t>
      </w:r>
      <w:proofErr w:type="gramEnd"/>
      <w:r>
        <w:t xml:space="preserve"> Beck. ISBN 978-80-7400-194-9.</w:t>
      </w:r>
    </w:p>
    <w:p w14:paraId="5BEAFBCC" w14:textId="77777777" w:rsidR="000E13D0" w:rsidRDefault="000E13D0" w:rsidP="00410765">
      <w:pPr>
        <w:ind w:left="1134"/>
        <w:jc w:val="both"/>
      </w:pPr>
      <w:r>
        <w:t>MAREK, P. 2006</w:t>
      </w:r>
      <w:r w:rsidRPr="006F5BC2">
        <w:t>. Studijní průvodce financemi podnik</w:t>
      </w:r>
      <w:r>
        <w:t xml:space="preserve">u. Vyd. 1. Praha: </w:t>
      </w:r>
      <w:proofErr w:type="spellStart"/>
      <w:r>
        <w:t>Ekopress</w:t>
      </w:r>
      <w:proofErr w:type="spellEnd"/>
      <w:r w:rsidRPr="006F5BC2">
        <w:t>, 624 s. ISBN 80-86119-37-8.</w:t>
      </w:r>
    </w:p>
    <w:p w14:paraId="60CAB1E0" w14:textId="77777777" w:rsidR="000E13D0" w:rsidRDefault="000E13D0" w:rsidP="00410765">
      <w:pPr>
        <w:ind w:left="1134" w:hanging="567"/>
        <w:jc w:val="both"/>
      </w:pPr>
    </w:p>
    <w:p w14:paraId="5B16C660" w14:textId="77777777" w:rsidR="000E13D0" w:rsidRDefault="000E13D0" w:rsidP="00410765">
      <w:pPr>
        <w:ind w:left="1134" w:hanging="567"/>
        <w:jc w:val="both"/>
      </w:pPr>
      <w:r>
        <w:t>10.</w:t>
      </w:r>
      <w:r>
        <w:tab/>
        <w:t>Finanční účetnictví</w:t>
      </w:r>
    </w:p>
    <w:p w14:paraId="13C52F36" w14:textId="77777777" w:rsidR="000E13D0" w:rsidRDefault="000E13D0" w:rsidP="00410765">
      <w:pPr>
        <w:ind w:left="1134"/>
        <w:jc w:val="both"/>
      </w:pPr>
      <w:r>
        <w:t xml:space="preserve">LÍBAL, T., 2014. Účetnictví - principy a techniky. 4., </w:t>
      </w:r>
      <w:proofErr w:type="spellStart"/>
      <w:r>
        <w:t>aktualiz</w:t>
      </w:r>
      <w:proofErr w:type="spellEnd"/>
      <w:r>
        <w:t>. vyd. Praha: Institut certifikace účetních. ISBN 978-80-86716-94-7.</w:t>
      </w:r>
    </w:p>
    <w:p w14:paraId="0EB0F865" w14:textId="77777777" w:rsidR="000E13D0" w:rsidRDefault="000E13D0" w:rsidP="00410765">
      <w:pPr>
        <w:ind w:left="1134"/>
        <w:jc w:val="both"/>
      </w:pPr>
      <w:r w:rsidRPr="006507DC">
        <w:t xml:space="preserve">RYNEŠ, Petr. Podvojné účetnictví a účetní závěrka 2017. </w:t>
      </w:r>
      <w:proofErr w:type="spellStart"/>
      <w:r w:rsidRPr="006507DC">
        <w:t>Anag</w:t>
      </w:r>
      <w:proofErr w:type="spellEnd"/>
      <w:r w:rsidRPr="006507DC">
        <w:t>. Olomouc. 2017. 1 150 stran. ISBN 978-80-7554-061-4.</w:t>
      </w:r>
    </w:p>
    <w:p w14:paraId="36360300" w14:textId="77777777" w:rsidR="000E13D0" w:rsidRDefault="000E13D0" w:rsidP="00410765">
      <w:pPr>
        <w:ind w:left="1134" w:hanging="567"/>
        <w:jc w:val="both"/>
      </w:pPr>
    </w:p>
    <w:p w14:paraId="511DD557" w14:textId="77777777" w:rsidR="000E13D0" w:rsidRDefault="000E13D0" w:rsidP="00410765">
      <w:pPr>
        <w:keepNext/>
        <w:keepLines/>
        <w:ind w:left="1134" w:hanging="567"/>
        <w:jc w:val="both"/>
      </w:pPr>
      <w:r>
        <w:t>11.</w:t>
      </w:r>
      <w:r>
        <w:tab/>
        <w:t>Obchodní činnost</w:t>
      </w:r>
    </w:p>
    <w:p w14:paraId="008E493E" w14:textId="77777777" w:rsidR="000E13D0" w:rsidRDefault="000E13D0" w:rsidP="00410765">
      <w:pPr>
        <w:keepNext/>
        <w:keepLines/>
        <w:ind w:left="1134"/>
        <w:jc w:val="both"/>
      </w:pPr>
      <w:r>
        <w:t>HES, A., 2014. Obchodní nauka. Praha: Česká zemědělská univerzita. ISBN 978-80-2132-408-4.</w:t>
      </w:r>
    </w:p>
    <w:p w14:paraId="6D9C92CE" w14:textId="77777777" w:rsidR="000E13D0" w:rsidRDefault="000E13D0" w:rsidP="00410765">
      <w:pPr>
        <w:ind w:left="1134"/>
        <w:jc w:val="both"/>
      </w:pPr>
      <w:r>
        <w:t xml:space="preserve">MULAČOVÁ, V. et al., 2013. Obchodní podnikání ve 21. století. Praha: </w:t>
      </w:r>
      <w:proofErr w:type="spellStart"/>
      <w:r>
        <w:t>Grada</w:t>
      </w:r>
      <w:proofErr w:type="spellEnd"/>
      <w:r>
        <w:t xml:space="preserve">. ISBN 978-80-247-4780-4. </w:t>
      </w:r>
    </w:p>
    <w:p w14:paraId="2AB8ED63" w14:textId="77777777" w:rsidR="000E13D0" w:rsidRDefault="000E13D0" w:rsidP="00410765">
      <w:pPr>
        <w:ind w:left="1134"/>
        <w:jc w:val="both"/>
      </w:pPr>
      <w:r>
        <w:t xml:space="preserve">ŠTĚRBOVÁ, L. et al., 2013. Mezinárodní obchod ve světové krizi 21. století. Praha: </w:t>
      </w:r>
      <w:proofErr w:type="spellStart"/>
      <w:r>
        <w:t>Grada</w:t>
      </w:r>
      <w:proofErr w:type="spellEnd"/>
      <w:r>
        <w:t>. ISBN 978-80-247-4694-4.</w:t>
      </w:r>
    </w:p>
    <w:p w14:paraId="1377BA6C" w14:textId="77777777" w:rsidR="000E13D0" w:rsidRDefault="000E13D0" w:rsidP="00410765">
      <w:pPr>
        <w:ind w:left="1134" w:hanging="567"/>
        <w:jc w:val="both"/>
      </w:pPr>
    </w:p>
    <w:p w14:paraId="73377156" w14:textId="77777777" w:rsidR="000E13D0" w:rsidRDefault="000E13D0" w:rsidP="00410765">
      <w:pPr>
        <w:ind w:left="1134" w:hanging="567"/>
        <w:jc w:val="both"/>
      </w:pPr>
      <w:r>
        <w:t>12.</w:t>
      </w:r>
      <w:r>
        <w:tab/>
        <w:t>Řízení inovací</w:t>
      </w:r>
    </w:p>
    <w:p w14:paraId="3103E19C" w14:textId="77777777" w:rsidR="000E13D0" w:rsidRDefault="000E13D0" w:rsidP="00410765">
      <w:pPr>
        <w:ind w:left="1134"/>
        <w:jc w:val="both"/>
      </w:pPr>
      <w:r>
        <w:t xml:space="preserve">VEBER, J. a J. SRPOVÁ, 2012. Podnikání malé a střední firmy. 3.,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978-80-247-4520-6.</w:t>
      </w:r>
    </w:p>
    <w:p w14:paraId="7CF2F0C4" w14:textId="77777777" w:rsidR="000E13D0" w:rsidRDefault="000E13D0" w:rsidP="00410765">
      <w:pPr>
        <w:ind w:left="1134"/>
        <w:jc w:val="both"/>
      </w:pPr>
      <w:r>
        <w:t xml:space="preserve">VEBER, J., 2016. Management inovací. Praha: Management </w:t>
      </w:r>
      <w:proofErr w:type="spellStart"/>
      <w:r>
        <w:t>Press</w:t>
      </w:r>
      <w:proofErr w:type="spellEnd"/>
      <w:r>
        <w:t>. ISBN 978-80-7261-423-3.</w:t>
      </w:r>
    </w:p>
    <w:p w14:paraId="0F0B79E8" w14:textId="77777777" w:rsidR="000E13D0" w:rsidRDefault="000E13D0" w:rsidP="00410765">
      <w:pPr>
        <w:ind w:left="1134" w:hanging="567"/>
        <w:jc w:val="both"/>
      </w:pPr>
    </w:p>
    <w:p w14:paraId="46505F92" w14:textId="77777777" w:rsidR="000E13D0" w:rsidRDefault="000E13D0" w:rsidP="00410765">
      <w:pPr>
        <w:ind w:left="1134" w:hanging="567"/>
        <w:jc w:val="both"/>
      </w:pPr>
      <w:r>
        <w:t>13.</w:t>
      </w:r>
      <w:r>
        <w:tab/>
        <w:t>Řízení změn</w:t>
      </w:r>
    </w:p>
    <w:p w14:paraId="146F36EA" w14:textId="77777777" w:rsidR="000E13D0" w:rsidRDefault="000E13D0" w:rsidP="00410765">
      <w:pPr>
        <w:ind w:left="1134"/>
        <w:jc w:val="both"/>
      </w:pPr>
      <w:r>
        <w:t xml:space="preserve">KUBÍČKOVÁ, L. a K. RAIS, 2012. Řízení změn ve firmách a jiných organizacích. Praha: </w:t>
      </w:r>
      <w:proofErr w:type="spellStart"/>
      <w:r>
        <w:t>Grada</w:t>
      </w:r>
      <w:proofErr w:type="spellEnd"/>
      <w:r>
        <w:t>. ISBN 978-80-247-4564-0.</w:t>
      </w:r>
    </w:p>
    <w:p w14:paraId="099A5E71" w14:textId="77777777" w:rsidR="000E13D0" w:rsidRDefault="000E13D0" w:rsidP="00410765">
      <w:pPr>
        <w:ind w:left="1134"/>
        <w:jc w:val="both"/>
      </w:pPr>
      <w:r>
        <w:t xml:space="preserve">MACHAN, R., 2013. Management změny. 2. vyd. Praha: Vysoká škola ekonomie a managementu. ISBN 978-80-87839-02-7. </w:t>
      </w:r>
    </w:p>
    <w:p w14:paraId="0225C7B5" w14:textId="77777777" w:rsidR="000E13D0" w:rsidRDefault="000E13D0" w:rsidP="00410765">
      <w:pPr>
        <w:ind w:left="1134" w:hanging="567"/>
        <w:jc w:val="both"/>
      </w:pPr>
    </w:p>
    <w:p w14:paraId="7E6B1622" w14:textId="77777777" w:rsidR="000E13D0" w:rsidRDefault="000E13D0" w:rsidP="00410765">
      <w:pPr>
        <w:ind w:left="1134" w:hanging="567"/>
        <w:jc w:val="both"/>
      </w:pPr>
      <w:r>
        <w:t>14.</w:t>
      </w:r>
      <w:r>
        <w:tab/>
        <w:t>Administrativa podniku</w:t>
      </w:r>
    </w:p>
    <w:p w14:paraId="6D3D1D13" w14:textId="77777777" w:rsidR="000E13D0" w:rsidRDefault="000E13D0" w:rsidP="00410765">
      <w:pPr>
        <w:ind w:left="1134"/>
        <w:jc w:val="both"/>
      </w:pPr>
      <w:r>
        <w:t xml:space="preserve">MARTINOVIČOVÁ, D., M. KONEČNÝ a J. VAVŘINA, 2014. Úvod do podnikové ekonomiky. Praha: </w:t>
      </w:r>
      <w:proofErr w:type="spellStart"/>
      <w:r>
        <w:t>Grada</w:t>
      </w:r>
      <w:proofErr w:type="spellEnd"/>
      <w:r>
        <w:t>. ISBN 978-80-247-5316-4.</w:t>
      </w:r>
    </w:p>
    <w:p w14:paraId="5C914315" w14:textId="77777777" w:rsidR="000E13D0" w:rsidRDefault="000E13D0" w:rsidP="00410765">
      <w:pPr>
        <w:ind w:left="1134"/>
        <w:jc w:val="both"/>
      </w:pPr>
      <w:r>
        <w:t xml:space="preserve">PRINC, M., 2013. Jak uspět při obchodním telefonování: získejte jistotu, domluvte si více schůzek a uzavřete více obchodů. Praha: </w:t>
      </w:r>
      <w:proofErr w:type="spellStart"/>
      <w:r>
        <w:t>Grada</w:t>
      </w:r>
      <w:proofErr w:type="spellEnd"/>
      <w:r>
        <w:t>. ISBN 978-80-247-5043-9.</w:t>
      </w:r>
    </w:p>
    <w:p w14:paraId="4BC76D19" w14:textId="77777777" w:rsidR="000E13D0" w:rsidRDefault="000E13D0" w:rsidP="00410765">
      <w:pPr>
        <w:ind w:left="1134" w:hanging="567"/>
        <w:jc w:val="both"/>
      </w:pPr>
    </w:p>
    <w:p w14:paraId="3CB12436" w14:textId="77777777" w:rsidR="000E13D0" w:rsidRDefault="000E13D0" w:rsidP="00410765">
      <w:pPr>
        <w:ind w:left="1134" w:hanging="567"/>
        <w:jc w:val="both"/>
      </w:pPr>
      <w:r>
        <w:lastRenderedPageBreak/>
        <w:t>15.</w:t>
      </w:r>
      <w:r>
        <w:tab/>
        <w:t>Podnikové informační systémy</w:t>
      </w:r>
    </w:p>
    <w:p w14:paraId="72C6F412" w14:textId="77777777" w:rsidR="000E13D0" w:rsidRDefault="000E13D0" w:rsidP="00410765">
      <w:pPr>
        <w:ind w:left="1134"/>
        <w:jc w:val="both"/>
      </w:pPr>
      <w:r>
        <w:t xml:space="preserve">BASL, J. a R. BLAŽÍČEK, 2012. Podnikové informační systémy. 3., </w:t>
      </w:r>
      <w:proofErr w:type="spellStart"/>
      <w:r>
        <w:t>aktualiz</w:t>
      </w:r>
      <w:proofErr w:type="spellEnd"/>
      <w:r>
        <w:t xml:space="preserve">. a dopl. vyd. Praha: </w:t>
      </w:r>
      <w:proofErr w:type="spellStart"/>
      <w:r>
        <w:t>Grada</w:t>
      </w:r>
      <w:proofErr w:type="spellEnd"/>
      <w:r>
        <w:t>. ISBN 978-80-247-4307-3.</w:t>
      </w:r>
    </w:p>
    <w:p w14:paraId="558E492E" w14:textId="77777777" w:rsidR="000E13D0" w:rsidRDefault="000E13D0" w:rsidP="00410765">
      <w:pPr>
        <w:ind w:left="1134"/>
        <w:jc w:val="both"/>
      </w:pPr>
      <w:r>
        <w:t xml:space="preserve">GÁLA L., Z. ŠEDIVÁ a J. POUR, 2015. Podniková informatika: Počítačové aplikace v podnikové a mezipodnikové praxi. 3., </w:t>
      </w:r>
      <w:proofErr w:type="spellStart"/>
      <w:r>
        <w:t>aktualiz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978-80-247-5457-4.</w:t>
      </w:r>
    </w:p>
    <w:p w14:paraId="4E9A4041" w14:textId="77777777" w:rsidR="000E13D0" w:rsidRDefault="000E13D0" w:rsidP="00410765">
      <w:pPr>
        <w:ind w:left="1134"/>
        <w:jc w:val="both"/>
      </w:pPr>
      <w:r>
        <w:t>BRUCKNER, T</w:t>
      </w:r>
      <w:r w:rsidRPr="00E73243">
        <w:t>.</w:t>
      </w:r>
      <w:r>
        <w:t xml:space="preserve"> 2012.</w:t>
      </w:r>
      <w:r w:rsidRPr="00E73243">
        <w:t xml:space="preserve"> Tvorba informačních systémů: principy, metodiky, architek</w:t>
      </w:r>
      <w:r>
        <w:t xml:space="preserve">tury. 1. vyd. Praha: </w:t>
      </w:r>
      <w:proofErr w:type="spellStart"/>
      <w:r>
        <w:t>Grada</w:t>
      </w:r>
      <w:proofErr w:type="spellEnd"/>
      <w:r w:rsidRPr="00E73243">
        <w:t>, 357 s. Management informační společnosti ISBN 978-80-247-4153-6.</w:t>
      </w:r>
    </w:p>
    <w:p w14:paraId="0E9FCF97" w14:textId="77777777" w:rsidR="000E13D0" w:rsidRDefault="000E13D0" w:rsidP="00410765">
      <w:pPr>
        <w:ind w:left="1134" w:hanging="567"/>
        <w:jc w:val="both"/>
      </w:pPr>
    </w:p>
    <w:p w14:paraId="23EB7C65" w14:textId="77777777" w:rsidR="000E13D0" w:rsidRDefault="000E13D0" w:rsidP="00410765">
      <w:pPr>
        <w:ind w:left="1134" w:hanging="567"/>
        <w:jc w:val="both"/>
      </w:pPr>
      <w:r>
        <w:t>16.</w:t>
      </w:r>
      <w:r>
        <w:tab/>
        <w:t>Strategický management</w:t>
      </w:r>
    </w:p>
    <w:p w14:paraId="1C0FEC6F" w14:textId="77777777" w:rsidR="000E13D0" w:rsidRDefault="000E13D0" w:rsidP="00410765">
      <w:pPr>
        <w:ind w:left="1134"/>
        <w:jc w:val="both"/>
      </w:pPr>
      <w:r>
        <w:t>STRAKOVÁ, J., J. VÁCHAL a P. PÁRTLOVÁ, 2017. Strategický management. 4. uprav. vyd. České Budějovice: Vysoká škola technická a ekonomická v Českých Budějovicích. ISBN 978-80-7468-106-6.</w:t>
      </w:r>
    </w:p>
    <w:p w14:paraId="29EE2B94" w14:textId="77777777" w:rsidR="000E13D0" w:rsidRDefault="000E13D0" w:rsidP="00410765">
      <w:pPr>
        <w:ind w:left="1134"/>
        <w:jc w:val="both"/>
      </w:pPr>
      <w:r>
        <w:t xml:space="preserve">VÁCHAL, J. et al., 2013. Podnikové řízení. Praha: </w:t>
      </w:r>
      <w:proofErr w:type="spellStart"/>
      <w:r>
        <w:t>Grada</w:t>
      </w:r>
      <w:proofErr w:type="spellEnd"/>
      <w:r>
        <w:t>. ISBN 978-80-247-4642-5.</w:t>
      </w:r>
    </w:p>
    <w:p w14:paraId="310A8AA8" w14:textId="77777777" w:rsidR="000E13D0" w:rsidRDefault="000E13D0" w:rsidP="00410765">
      <w:pPr>
        <w:ind w:left="1134" w:hanging="567"/>
        <w:jc w:val="both"/>
      </w:pPr>
    </w:p>
    <w:p w14:paraId="7C762A37" w14:textId="77777777" w:rsidR="000E13D0" w:rsidRDefault="000E13D0" w:rsidP="00410765">
      <w:pPr>
        <w:ind w:left="1134" w:hanging="567"/>
        <w:jc w:val="both"/>
      </w:pPr>
      <w:r>
        <w:t>17.</w:t>
      </w:r>
      <w:r>
        <w:tab/>
        <w:t>Controlling</w:t>
      </w:r>
    </w:p>
    <w:p w14:paraId="5C3E825B" w14:textId="77777777" w:rsidR="000E13D0" w:rsidRDefault="000E13D0" w:rsidP="00410765">
      <w:pPr>
        <w:ind w:left="1134"/>
        <w:jc w:val="both"/>
      </w:pPr>
      <w:r>
        <w:t xml:space="preserve">KERZNER, H. R., 2013. Project Management: A Systems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Scheduling</w:t>
      </w:r>
      <w:proofErr w:type="spellEnd"/>
      <w:r>
        <w:t xml:space="preserve">, and Controlling. New York: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. ISBN 978-1118415856.</w:t>
      </w:r>
    </w:p>
    <w:p w14:paraId="651BB8FE" w14:textId="77777777" w:rsidR="000E13D0" w:rsidRDefault="000E13D0" w:rsidP="00410765">
      <w:pPr>
        <w:ind w:left="1134"/>
        <w:jc w:val="both"/>
      </w:pPr>
      <w:r>
        <w:t xml:space="preserve">LAZAR, J., 2012. Manažerské účetnictví a controlling. Praha: </w:t>
      </w:r>
      <w:proofErr w:type="spellStart"/>
      <w:r>
        <w:t>Grada</w:t>
      </w:r>
      <w:proofErr w:type="spellEnd"/>
      <w:r>
        <w:t>. ISBN 978-80-247-4133-8.</w:t>
      </w:r>
    </w:p>
    <w:p w14:paraId="7394E39A" w14:textId="77777777" w:rsidR="000E13D0" w:rsidRDefault="000E13D0" w:rsidP="00410765">
      <w:pPr>
        <w:ind w:left="1134"/>
        <w:jc w:val="both"/>
      </w:pPr>
      <w:r>
        <w:t xml:space="preserve">MÄDER, O. B., 2015. Controlling - A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in a </w:t>
      </w:r>
      <w:proofErr w:type="spellStart"/>
      <w:r>
        <w:t>globalized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Berlin</w:t>
      </w:r>
      <w:proofErr w:type="spellEnd"/>
      <w:r>
        <w:t xml:space="preserve">: </w:t>
      </w:r>
      <w:proofErr w:type="spellStart"/>
      <w:r>
        <w:t>epubli</w:t>
      </w:r>
      <w:proofErr w:type="spellEnd"/>
      <w:r>
        <w:t xml:space="preserve"> </w:t>
      </w:r>
      <w:proofErr w:type="spellStart"/>
      <w:r>
        <w:t>GmbH</w:t>
      </w:r>
      <w:proofErr w:type="spellEnd"/>
      <w:r>
        <w:t>. ISBN 978-3-7375-3752-0.</w:t>
      </w:r>
    </w:p>
    <w:p w14:paraId="31EC8A66" w14:textId="77777777" w:rsidR="000E13D0" w:rsidRDefault="000E13D0" w:rsidP="00410765">
      <w:pPr>
        <w:ind w:left="1134"/>
        <w:jc w:val="both"/>
      </w:pPr>
      <w:proofErr w:type="gramStart"/>
      <w:r>
        <w:t>POPESKO, B. a Š. PAPADAKI</w:t>
      </w:r>
      <w:proofErr w:type="gramEnd"/>
      <w:r>
        <w:t xml:space="preserve">, 2016. Moderní metody řízení nákladů: jak dosáhnout efektivního vynakládání nákladů a jejich snížení. 2., </w:t>
      </w:r>
      <w:proofErr w:type="spellStart"/>
      <w:r>
        <w:t>aktualiz</w:t>
      </w:r>
      <w:proofErr w:type="spellEnd"/>
      <w:r>
        <w:t xml:space="preserve">. a </w:t>
      </w:r>
      <w:proofErr w:type="spellStart"/>
      <w:r>
        <w:t>rozš</w:t>
      </w:r>
      <w:proofErr w:type="spellEnd"/>
      <w:r>
        <w:t xml:space="preserve">. vyd. Praha: </w:t>
      </w:r>
      <w:proofErr w:type="spellStart"/>
      <w:r>
        <w:t>Grada</w:t>
      </w:r>
      <w:proofErr w:type="spellEnd"/>
      <w:r>
        <w:t>. ISBN 978-80-247-5773-5.</w:t>
      </w:r>
    </w:p>
    <w:p w14:paraId="5A8643D8" w14:textId="77777777" w:rsidR="000E13D0" w:rsidRDefault="000E13D0" w:rsidP="00410765">
      <w:pPr>
        <w:ind w:left="1134"/>
        <w:jc w:val="both"/>
      </w:pPr>
      <w:r>
        <w:t xml:space="preserve">ŠOLJAKOVÁ, L., J. FIBÍROVÁ a J. WAGNER, 2013. Manažerské účetnictví I.: případové studie a příklady. Praha: </w:t>
      </w:r>
      <w:proofErr w:type="spellStart"/>
      <w:r>
        <w:t>Oeconomica</w:t>
      </w:r>
      <w:proofErr w:type="spellEnd"/>
      <w:r>
        <w:t>. ISBN 978-80-245-1952-4.</w:t>
      </w:r>
    </w:p>
    <w:p w14:paraId="6BE598AC" w14:textId="77777777" w:rsidR="000E13D0" w:rsidRDefault="000E13D0" w:rsidP="00410765">
      <w:pPr>
        <w:ind w:left="1134"/>
        <w:jc w:val="both"/>
      </w:pPr>
      <w:r>
        <w:t>VOCHOZKA, M., M. PSÁRSKÁ, V. STEHEL a P. ROUSEK, 2016. Controlling. 2. vyd. České Budějovice: Vysoká škola technická a ekonomická v Českých Budějovicích. ISBN 978-80-7468-110-3.</w:t>
      </w:r>
    </w:p>
    <w:sectPr w:rsidR="000E13D0" w:rsidSect="00285510">
      <w:headerReference w:type="default" r:id="rId8"/>
      <w:footerReference w:type="default" r:id="rId9"/>
      <w:pgSz w:w="11906" w:h="16838"/>
      <w:pgMar w:top="1276" w:right="851" w:bottom="993" w:left="851" w:header="7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E18E" w14:textId="77777777" w:rsidR="00E234BA" w:rsidRDefault="00E234BA" w:rsidP="00D61E76">
      <w:pPr>
        <w:spacing w:after="0" w:line="240" w:lineRule="auto"/>
      </w:pPr>
      <w:r>
        <w:separator/>
      </w:r>
    </w:p>
  </w:endnote>
  <w:endnote w:type="continuationSeparator" w:id="0">
    <w:p w14:paraId="29D216C9" w14:textId="77777777" w:rsidR="00E234BA" w:rsidRDefault="00E234BA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002C" w14:textId="77777777" w:rsidR="00783898" w:rsidRPr="00480639" w:rsidRDefault="00783898" w:rsidP="00783898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33C7EDE2" wp14:editId="17FDCACD">
              <wp:simplePos x="0" y="0"/>
              <wp:positionH relativeFrom="page">
                <wp:posOffset>540385</wp:posOffset>
              </wp:positionH>
              <wp:positionV relativeFrom="paragraph">
                <wp:posOffset>85724</wp:posOffset>
              </wp:positionV>
              <wp:extent cx="6480175" cy="0"/>
              <wp:effectExtent l="0" t="0" r="15875" b="19050"/>
              <wp:wrapNone/>
              <wp:docPr id="8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1E65293" id="Přímá spojnice 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" strokecolor="#7f7f7f" strokeweight=".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7E59C9D3" wp14:editId="55A09C10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B6DEFB" id="Přímá spojnice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D8FE7C2" wp14:editId="64BABE10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6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FFFFFF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B1794B" id="Přímá spojnice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" strokecolor="#7f7f7f" strokeweight=".2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72BD3602" w14:textId="5BBF236C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VŠTE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IČO: 75081431</w:t>
    </w:r>
  </w:p>
  <w:p w14:paraId="5FCDF2B8" w14:textId="2B7C546A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>Okružní 517/10</w:t>
    </w:r>
    <w:r w:rsidRPr="00285510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ab/>
      <w:t>DIČ: CZ75081431</w:t>
    </w:r>
  </w:p>
  <w:p w14:paraId="6D97C714" w14:textId="4F52831A" w:rsidR="00285510" w:rsidRPr="00285510" w:rsidRDefault="00285510" w:rsidP="00285510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008000"/>
        <w:sz w:val="20"/>
      </w:rPr>
    </w:pPr>
    <w:r w:rsidRPr="00285510">
      <w:rPr>
        <w:rFonts w:asciiTheme="minorHAnsi" w:hAnsiTheme="minorHAnsi"/>
        <w:color w:val="008000"/>
        <w:sz w:val="20"/>
      </w:rPr>
      <w:t xml:space="preserve">370 01 České Budějovice </w:t>
    </w:r>
    <w:r w:rsidRPr="00285510">
      <w:rPr>
        <w:rFonts w:asciiTheme="minorHAnsi" w:hAnsiTheme="minorHAnsi"/>
        <w:color w:val="008000"/>
        <w:sz w:val="20"/>
      </w:rPr>
      <w:tab/>
    </w:r>
    <w:r w:rsidR="00004AA1">
      <w:rPr>
        <w:rFonts w:asciiTheme="minorHAnsi" w:hAnsiTheme="minorHAnsi"/>
        <w:color w:val="008000"/>
        <w:sz w:val="20"/>
      </w:rPr>
      <w:tab/>
    </w:r>
    <w:r w:rsidRPr="00285510">
      <w:rPr>
        <w:rFonts w:asciiTheme="minorHAnsi" w:hAnsiTheme="minorHAnsi"/>
        <w:color w:val="008000"/>
        <w:sz w:val="20"/>
      </w:rPr>
      <w:t>www.VSTECB.cz</w:t>
    </w:r>
  </w:p>
  <w:p w14:paraId="20BD19A6" w14:textId="7362F46B" w:rsidR="00CB7D60" w:rsidRPr="00783898" w:rsidRDefault="00783898" w:rsidP="00406AA0">
    <w:pPr>
      <w:pStyle w:val="Zpat"/>
      <w:tabs>
        <w:tab w:val="clear" w:pos="4536"/>
        <w:tab w:val="clear" w:pos="9072"/>
        <w:tab w:val="left" w:pos="4365"/>
        <w:tab w:val="left" w:pos="4395"/>
        <w:tab w:val="left" w:pos="8789"/>
      </w:tabs>
      <w:rPr>
        <w:rFonts w:ascii="Calibri" w:hAnsi="Calibri"/>
        <w:color w:val="008000"/>
        <w:sz w:val="20"/>
      </w:rPr>
    </w:pPr>
    <w:r w:rsidRPr="00783898">
      <w:rPr>
        <w:rFonts w:ascii="Calibri" w:hAnsi="Calibri"/>
        <w:color w:val="008000"/>
        <w:sz w:val="20"/>
      </w:rPr>
      <w:tab/>
    </w:r>
    <w:r w:rsidR="00406AA0">
      <w:rPr>
        <w:rFonts w:ascii="Calibri" w:hAnsi="Calibri"/>
        <w:color w:val="008000"/>
        <w:sz w:val="20"/>
      </w:rPr>
      <w:tab/>
    </w:r>
    <w:r w:rsidRPr="00783898">
      <w:rPr>
        <w:rFonts w:ascii="Calibri" w:hAnsi="Calibri"/>
        <w:color w:val="008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36478" w14:textId="77777777" w:rsidR="00E234BA" w:rsidRDefault="00E234BA" w:rsidP="00D61E76">
      <w:pPr>
        <w:spacing w:after="0" w:line="240" w:lineRule="auto"/>
      </w:pPr>
      <w:r>
        <w:separator/>
      </w:r>
    </w:p>
  </w:footnote>
  <w:footnote w:type="continuationSeparator" w:id="0">
    <w:p w14:paraId="754EC2A3" w14:textId="77777777" w:rsidR="00E234BA" w:rsidRDefault="00E234BA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356A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 w:cs="Tahoma"/>
        <w:noProof/>
        <w:color w:val="009900"/>
        <w:sz w:val="30"/>
        <w:szCs w:val="30"/>
        <w:lang w:eastAsia="cs-CZ"/>
      </w:rPr>
      <w:drawing>
        <wp:anchor distT="0" distB="0" distL="114300" distR="114300" simplePos="0" relativeHeight="251670528" behindDoc="0" locked="0" layoutInCell="1" allowOverlap="1" wp14:anchorId="7EFE90EA" wp14:editId="070A6290">
          <wp:simplePos x="0" y="0"/>
          <wp:positionH relativeFrom="column">
            <wp:posOffset>2540</wp:posOffset>
          </wp:positionH>
          <wp:positionV relativeFrom="page">
            <wp:posOffset>495300</wp:posOffset>
          </wp:positionV>
          <wp:extent cx="1044000" cy="104400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4" name="Obrázek 4" descr="http://www.vstecb.cz/data/1456786538238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stecb.cz/data/1456786538238u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D54">
      <w:rPr>
        <w:rFonts w:asciiTheme="minorHAnsi" w:hAnsiTheme="minorHAnsi"/>
        <w:color w:val="009900"/>
        <w:sz w:val="28"/>
        <w:szCs w:val="28"/>
      </w:rPr>
      <w:t>VYSOKÁ ŠKOLA TECHNICKÁ A EKONOMICKÁ</w:t>
    </w:r>
  </w:p>
  <w:p w14:paraId="1022CC0C" w14:textId="77777777" w:rsidR="00112759" w:rsidRPr="00AB0D54" w:rsidRDefault="00112759" w:rsidP="00406AA0">
    <w:pPr>
      <w:pStyle w:val="Zhlav"/>
      <w:ind w:left="142"/>
      <w:jc w:val="right"/>
      <w:rPr>
        <w:rFonts w:asciiTheme="minorHAnsi" w:hAnsiTheme="minorHAnsi"/>
        <w:color w:val="009900"/>
        <w:sz w:val="28"/>
        <w:szCs w:val="28"/>
      </w:rPr>
    </w:pPr>
    <w:r w:rsidRPr="00AB0D54">
      <w:rPr>
        <w:rFonts w:asciiTheme="minorHAnsi" w:hAnsiTheme="minorHAnsi"/>
        <w:color w:val="009900"/>
        <w:sz w:val="28"/>
        <w:szCs w:val="28"/>
      </w:rPr>
      <w:t>V ČESKÝCH BUDĚJOVICÍCH</w:t>
    </w:r>
  </w:p>
  <w:p w14:paraId="61BFABEA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113307E7" w14:textId="77777777" w:rsidR="00406AA0" w:rsidRDefault="00406AA0" w:rsidP="00112759">
    <w:pPr>
      <w:pStyle w:val="Zhlav"/>
      <w:jc w:val="right"/>
      <w:rPr>
        <w:rFonts w:asciiTheme="minorHAnsi" w:hAnsiTheme="minorHAnsi"/>
        <w:color w:val="009900"/>
      </w:rPr>
    </w:pPr>
  </w:p>
  <w:p w14:paraId="1878E7CA" w14:textId="77777777" w:rsidR="00004AA1" w:rsidRPr="00004AA1" w:rsidRDefault="00004AA1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Tematické okruhy pro Státní závěrečné zkoušky</w:t>
    </w:r>
  </w:p>
  <w:p w14:paraId="7160FB75" w14:textId="77777777" w:rsidR="00004AA1" w:rsidRPr="00004AA1" w:rsidRDefault="00004AA1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obor: Ekonomika podniku</w:t>
    </w:r>
  </w:p>
  <w:p w14:paraId="21FAA61A" w14:textId="2E515525" w:rsidR="00112759" w:rsidRDefault="00004AA1" w:rsidP="00004AA1">
    <w:pPr>
      <w:pStyle w:val="Zhlav"/>
      <w:jc w:val="right"/>
      <w:rPr>
        <w:rFonts w:asciiTheme="minorHAnsi" w:hAnsiTheme="minorHAnsi"/>
        <w:color w:val="009900"/>
      </w:rPr>
    </w:pPr>
    <w:r w:rsidRPr="00004AA1">
      <w:rPr>
        <w:rFonts w:asciiTheme="minorHAnsi" w:hAnsiTheme="minorHAnsi"/>
        <w:color w:val="009900"/>
      </w:rPr>
      <w:t>SZZ: Ekonomika Podniku</w:t>
    </w:r>
    <w:r w:rsidR="00112759" w:rsidRPr="00AB0D54">
      <w:rPr>
        <w:rFonts w:asciiTheme="minorHAnsi" w:hAnsiTheme="minorHAnsi"/>
        <w:noProof/>
        <w:color w:val="009900"/>
        <w:sz w:val="20"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73E40A" wp14:editId="5D00102C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441E71CA" id="Přímá spojnic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Odwm8D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</w:p>
  <w:p w14:paraId="23740FC9" w14:textId="77777777" w:rsidR="00285510" w:rsidRPr="00AB0D54" w:rsidRDefault="00285510" w:rsidP="00112759">
    <w:pPr>
      <w:pStyle w:val="Zhlav"/>
      <w:jc w:val="right"/>
      <w:rPr>
        <w:rFonts w:asciiTheme="minorHAnsi" w:hAnsiTheme="minorHAnsi"/>
        <w:color w:val="009900"/>
      </w:rPr>
    </w:pPr>
  </w:p>
  <w:p w14:paraId="641293B4" w14:textId="77777777" w:rsidR="00CB7D60" w:rsidRDefault="00CB7D60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27294" wp14:editId="4532698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4969079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2B6"/>
    <w:multiLevelType w:val="hybridMultilevel"/>
    <w:tmpl w:val="45DEE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4"/>
    <w:multiLevelType w:val="hybridMultilevel"/>
    <w:tmpl w:val="B15A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814"/>
    <w:multiLevelType w:val="hybridMultilevel"/>
    <w:tmpl w:val="61D8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C39"/>
    <w:multiLevelType w:val="hybridMultilevel"/>
    <w:tmpl w:val="FBBE6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6D9"/>
    <w:multiLevelType w:val="hybridMultilevel"/>
    <w:tmpl w:val="892241D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8"/>
    <w:multiLevelType w:val="hybridMultilevel"/>
    <w:tmpl w:val="08C85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4C5"/>
    <w:multiLevelType w:val="hybridMultilevel"/>
    <w:tmpl w:val="6CF2E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6E0D"/>
    <w:multiLevelType w:val="hybridMultilevel"/>
    <w:tmpl w:val="5CA80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C05"/>
    <w:multiLevelType w:val="hybridMultilevel"/>
    <w:tmpl w:val="E9807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63D3A"/>
    <w:multiLevelType w:val="hybridMultilevel"/>
    <w:tmpl w:val="64F8F32A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2B2299"/>
    <w:multiLevelType w:val="hybridMultilevel"/>
    <w:tmpl w:val="FE3E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657A9"/>
    <w:multiLevelType w:val="hybridMultilevel"/>
    <w:tmpl w:val="3F200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1CE"/>
    <w:multiLevelType w:val="hybridMultilevel"/>
    <w:tmpl w:val="6F3A7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969D1"/>
    <w:multiLevelType w:val="hybridMultilevel"/>
    <w:tmpl w:val="DC2E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B03D5"/>
    <w:multiLevelType w:val="hybridMultilevel"/>
    <w:tmpl w:val="6260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451"/>
    <w:multiLevelType w:val="hybridMultilevel"/>
    <w:tmpl w:val="FF02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5CA">
      <w:numFmt w:val="bullet"/>
      <w:lvlText w:val="•"/>
      <w:lvlJc w:val="left"/>
      <w:pPr>
        <w:ind w:left="3225" w:hanging="705"/>
      </w:pPr>
      <w:rPr>
        <w:rFonts w:ascii="Cambria" w:eastAsiaTheme="minorHAnsi" w:hAnsi="Cambria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43C4A"/>
    <w:multiLevelType w:val="hybridMultilevel"/>
    <w:tmpl w:val="EDB6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F35A2"/>
    <w:multiLevelType w:val="hybridMultilevel"/>
    <w:tmpl w:val="2F344670"/>
    <w:lvl w:ilvl="0" w:tplc="73BEC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4EF4"/>
    <w:multiLevelType w:val="hybridMultilevel"/>
    <w:tmpl w:val="A9D8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48B"/>
    <w:multiLevelType w:val="hybridMultilevel"/>
    <w:tmpl w:val="0F9A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A6597"/>
    <w:multiLevelType w:val="hybridMultilevel"/>
    <w:tmpl w:val="9CAE6692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A102321"/>
    <w:multiLevelType w:val="hybridMultilevel"/>
    <w:tmpl w:val="7FBCCB5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C72293B"/>
    <w:multiLevelType w:val="hybridMultilevel"/>
    <w:tmpl w:val="8F5094FC"/>
    <w:lvl w:ilvl="0" w:tplc="040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D095330"/>
    <w:multiLevelType w:val="hybridMultilevel"/>
    <w:tmpl w:val="21D428FC"/>
    <w:lvl w:ilvl="0" w:tplc="0E763C1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1197"/>
    <w:multiLevelType w:val="hybridMultilevel"/>
    <w:tmpl w:val="0B4CD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7119"/>
    <w:multiLevelType w:val="hybridMultilevel"/>
    <w:tmpl w:val="4A4E0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BFA"/>
    <w:multiLevelType w:val="hybridMultilevel"/>
    <w:tmpl w:val="4C0489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4AF1C41"/>
    <w:multiLevelType w:val="hybridMultilevel"/>
    <w:tmpl w:val="48F6887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E0AE3"/>
    <w:multiLevelType w:val="hybridMultilevel"/>
    <w:tmpl w:val="A7F4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45AE"/>
    <w:multiLevelType w:val="hybridMultilevel"/>
    <w:tmpl w:val="AE2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21"/>
  </w:num>
  <w:num w:numId="5">
    <w:abstractNumId w:val="26"/>
  </w:num>
  <w:num w:numId="6">
    <w:abstractNumId w:val="25"/>
  </w:num>
  <w:num w:numId="7">
    <w:abstractNumId w:val="14"/>
  </w:num>
  <w:num w:numId="8">
    <w:abstractNumId w:val="6"/>
  </w:num>
  <w:num w:numId="9">
    <w:abstractNumId w:val="7"/>
  </w:num>
  <w:num w:numId="10">
    <w:abstractNumId w:val="29"/>
  </w:num>
  <w:num w:numId="11">
    <w:abstractNumId w:val="13"/>
  </w:num>
  <w:num w:numId="12">
    <w:abstractNumId w:val="24"/>
  </w:num>
  <w:num w:numId="13">
    <w:abstractNumId w:val="27"/>
  </w:num>
  <w:num w:numId="14">
    <w:abstractNumId w:val="1"/>
  </w:num>
  <w:num w:numId="15">
    <w:abstractNumId w:val="3"/>
  </w:num>
  <w:num w:numId="16">
    <w:abstractNumId w:val="28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15"/>
  </w:num>
  <w:num w:numId="25">
    <w:abstractNumId w:val="4"/>
  </w:num>
  <w:num w:numId="26">
    <w:abstractNumId w:val="23"/>
  </w:num>
  <w:num w:numId="27">
    <w:abstractNumId w:val="8"/>
  </w:num>
  <w:num w:numId="28">
    <w:abstractNumId w:val="11"/>
  </w:num>
  <w:num w:numId="29">
    <w:abstractNumId w:val="16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04AA1"/>
    <w:rsid w:val="0001194C"/>
    <w:rsid w:val="00045B9E"/>
    <w:rsid w:val="00060BA7"/>
    <w:rsid w:val="00087D05"/>
    <w:rsid w:val="000A486A"/>
    <w:rsid w:val="000A7D49"/>
    <w:rsid w:val="000B5C71"/>
    <w:rsid w:val="000C2FCE"/>
    <w:rsid w:val="000C329C"/>
    <w:rsid w:val="000C6C33"/>
    <w:rsid w:val="000D3649"/>
    <w:rsid w:val="000D53C5"/>
    <w:rsid w:val="000E13D0"/>
    <w:rsid w:val="000E3A5F"/>
    <w:rsid w:val="000E57EB"/>
    <w:rsid w:val="001005A5"/>
    <w:rsid w:val="00112759"/>
    <w:rsid w:val="00114F72"/>
    <w:rsid w:val="001155EA"/>
    <w:rsid w:val="0014304B"/>
    <w:rsid w:val="00146C4A"/>
    <w:rsid w:val="0018423B"/>
    <w:rsid w:val="001908DB"/>
    <w:rsid w:val="001B3B64"/>
    <w:rsid w:val="001B7EC2"/>
    <w:rsid w:val="001C6528"/>
    <w:rsid w:val="001F5B21"/>
    <w:rsid w:val="001F7011"/>
    <w:rsid w:val="002071DA"/>
    <w:rsid w:val="00230AD5"/>
    <w:rsid w:val="00236BFF"/>
    <w:rsid w:val="002413E9"/>
    <w:rsid w:val="002546A7"/>
    <w:rsid w:val="00254759"/>
    <w:rsid w:val="00285510"/>
    <w:rsid w:val="002924B1"/>
    <w:rsid w:val="002B0935"/>
    <w:rsid w:val="002B1C9F"/>
    <w:rsid w:val="002C399D"/>
    <w:rsid w:val="002C7D13"/>
    <w:rsid w:val="002E59C0"/>
    <w:rsid w:val="002E7AC8"/>
    <w:rsid w:val="002F31F2"/>
    <w:rsid w:val="0030164F"/>
    <w:rsid w:val="00317871"/>
    <w:rsid w:val="0033115E"/>
    <w:rsid w:val="003356B2"/>
    <w:rsid w:val="00336D7E"/>
    <w:rsid w:val="0034727F"/>
    <w:rsid w:val="00355381"/>
    <w:rsid w:val="0036478F"/>
    <w:rsid w:val="00386AA2"/>
    <w:rsid w:val="00387BA2"/>
    <w:rsid w:val="003A5A98"/>
    <w:rsid w:val="003D7FF3"/>
    <w:rsid w:val="003E6C6D"/>
    <w:rsid w:val="003E76F8"/>
    <w:rsid w:val="003F1B2E"/>
    <w:rsid w:val="003F56D3"/>
    <w:rsid w:val="003F7889"/>
    <w:rsid w:val="00406AA0"/>
    <w:rsid w:val="00410765"/>
    <w:rsid w:val="00434167"/>
    <w:rsid w:val="00451E03"/>
    <w:rsid w:val="00455A47"/>
    <w:rsid w:val="00480639"/>
    <w:rsid w:val="004D22A9"/>
    <w:rsid w:val="004E27C3"/>
    <w:rsid w:val="004F0114"/>
    <w:rsid w:val="004F2A6B"/>
    <w:rsid w:val="005008DD"/>
    <w:rsid w:val="00503A6B"/>
    <w:rsid w:val="00513FD6"/>
    <w:rsid w:val="00517D8E"/>
    <w:rsid w:val="00577CDC"/>
    <w:rsid w:val="00590A47"/>
    <w:rsid w:val="00592915"/>
    <w:rsid w:val="005B6F79"/>
    <w:rsid w:val="005C0133"/>
    <w:rsid w:val="005C60DE"/>
    <w:rsid w:val="005F1526"/>
    <w:rsid w:val="00625684"/>
    <w:rsid w:val="0063159E"/>
    <w:rsid w:val="00644E22"/>
    <w:rsid w:val="0067340F"/>
    <w:rsid w:val="006811A1"/>
    <w:rsid w:val="0069216C"/>
    <w:rsid w:val="006C347F"/>
    <w:rsid w:val="006C57AD"/>
    <w:rsid w:val="006D3803"/>
    <w:rsid w:val="006D7E83"/>
    <w:rsid w:val="006E736A"/>
    <w:rsid w:val="006F4F21"/>
    <w:rsid w:val="00700E66"/>
    <w:rsid w:val="00701AA2"/>
    <w:rsid w:val="0072459B"/>
    <w:rsid w:val="00733E4B"/>
    <w:rsid w:val="00744D8F"/>
    <w:rsid w:val="00755F32"/>
    <w:rsid w:val="00757FEC"/>
    <w:rsid w:val="00771857"/>
    <w:rsid w:val="007726C7"/>
    <w:rsid w:val="007821A4"/>
    <w:rsid w:val="00783898"/>
    <w:rsid w:val="00785C1A"/>
    <w:rsid w:val="00791324"/>
    <w:rsid w:val="007A3AD3"/>
    <w:rsid w:val="007B1B35"/>
    <w:rsid w:val="007B24B7"/>
    <w:rsid w:val="007C20E4"/>
    <w:rsid w:val="007D210B"/>
    <w:rsid w:val="007E235B"/>
    <w:rsid w:val="007F52B6"/>
    <w:rsid w:val="00802B23"/>
    <w:rsid w:val="00862CDE"/>
    <w:rsid w:val="00867206"/>
    <w:rsid w:val="00873F20"/>
    <w:rsid w:val="008775A3"/>
    <w:rsid w:val="008926C5"/>
    <w:rsid w:val="00892AAD"/>
    <w:rsid w:val="008B48A5"/>
    <w:rsid w:val="008D2EF0"/>
    <w:rsid w:val="008E0DA6"/>
    <w:rsid w:val="008E4CE8"/>
    <w:rsid w:val="008E7266"/>
    <w:rsid w:val="008E78F2"/>
    <w:rsid w:val="00901E39"/>
    <w:rsid w:val="00935329"/>
    <w:rsid w:val="00984182"/>
    <w:rsid w:val="009845CE"/>
    <w:rsid w:val="00987130"/>
    <w:rsid w:val="009A0042"/>
    <w:rsid w:val="009B358D"/>
    <w:rsid w:val="009C1F5A"/>
    <w:rsid w:val="00A014CD"/>
    <w:rsid w:val="00A23E87"/>
    <w:rsid w:val="00A5447E"/>
    <w:rsid w:val="00A842E9"/>
    <w:rsid w:val="00A86946"/>
    <w:rsid w:val="00A94473"/>
    <w:rsid w:val="00AB247F"/>
    <w:rsid w:val="00AC0177"/>
    <w:rsid w:val="00AC61FB"/>
    <w:rsid w:val="00AD3486"/>
    <w:rsid w:val="00AD3AE5"/>
    <w:rsid w:val="00AD4DCC"/>
    <w:rsid w:val="00AE1788"/>
    <w:rsid w:val="00AE2DB3"/>
    <w:rsid w:val="00AE340D"/>
    <w:rsid w:val="00AE799B"/>
    <w:rsid w:val="00B167A6"/>
    <w:rsid w:val="00B33445"/>
    <w:rsid w:val="00B43E5E"/>
    <w:rsid w:val="00B5549C"/>
    <w:rsid w:val="00B6043C"/>
    <w:rsid w:val="00B71098"/>
    <w:rsid w:val="00B857DC"/>
    <w:rsid w:val="00B869A3"/>
    <w:rsid w:val="00BA50F1"/>
    <w:rsid w:val="00BA6862"/>
    <w:rsid w:val="00BB0A2E"/>
    <w:rsid w:val="00BC07D7"/>
    <w:rsid w:val="00BD2002"/>
    <w:rsid w:val="00BE6148"/>
    <w:rsid w:val="00C03A87"/>
    <w:rsid w:val="00C56B45"/>
    <w:rsid w:val="00C74E19"/>
    <w:rsid w:val="00CB2187"/>
    <w:rsid w:val="00CB7D60"/>
    <w:rsid w:val="00CD49B7"/>
    <w:rsid w:val="00D05E54"/>
    <w:rsid w:val="00D10B06"/>
    <w:rsid w:val="00D31220"/>
    <w:rsid w:val="00D61E76"/>
    <w:rsid w:val="00D657B5"/>
    <w:rsid w:val="00D76CD3"/>
    <w:rsid w:val="00D940DE"/>
    <w:rsid w:val="00D97FFA"/>
    <w:rsid w:val="00DC0901"/>
    <w:rsid w:val="00E234BA"/>
    <w:rsid w:val="00E33C9D"/>
    <w:rsid w:val="00E50EF3"/>
    <w:rsid w:val="00E92842"/>
    <w:rsid w:val="00EA3E8B"/>
    <w:rsid w:val="00ED586B"/>
    <w:rsid w:val="00F36655"/>
    <w:rsid w:val="00F4614D"/>
    <w:rsid w:val="00F6132F"/>
    <w:rsid w:val="00F74B76"/>
    <w:rsid w:val="00F97D7F"/>
    <w:rsid w:val="00FB0456"/>
    <w:rsid w:val="00FB340A"/>
    <w:rsid w:val="00FD2BEA"/>
    <w:rsid w:val="00FD64CD"/>
    <w:rsid w:val="00FE1540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3EC9B"/>
  <w15:docId w15:val="{D4F48D8C-D240-4641-A498-075A62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112759"/>
    <w:pPr>
      <w:outlineLvl w:val="0"/>
    </w:pPr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340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8000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3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E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E340D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E340D"/>
    <w:rPr>
      <w:rFonts w:asciiTheme="majorHAnsi" w:eastAsiaTheme="majorEastAsia" w:hAnsiTheme="majorHAnsi" w:cstheme="majorBidi"/>
      <w:color w:val="008000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12759"/>
    <w:rPr>
      <w:rFonts w:asciiTheme="majorHAnsi" w:eastAsiaTheme="majorEastAsia" w:hAnsiTheme="majorHAnsi" w:cstheme="majorBidi"/>
      <w:b/>
      <w:bCs/>
      <w:color w:val="00800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340D"/>
    <w:rPr>
      <w:rFonts w:asciiTheme="majorHAnsi" w:eastAsiaTheme="majorEastAsia" w:hAnsiTheme="majorHAnsi" w:cstheme="majorBidi"/>
      <w:b/>
      <w:bCs/>
      <w:color w:val="008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AE340D"/>
    <w:rPr>
      <w:rFonts w:asciiTheme="majorHAnsi" w:eastAsiaTheme="majorEastAsia" w:hAnsiTheme="majorHAnsi" w:cstheme="majorBidi"/>
      <w:b/>
      <w:bCs/>
      <w:i/>
      <w:iCs/>
      <w:color w:val="008000"/>
    </w:rPr>
  </w:style>
  <w:style w:type="paragraph" w:styleId="Odstavecseseznamem">
    <w:name w:val="List Paragraph"/>
    <w:basedOn w:val="Normln"/>
    <w:uiPriority w:val="34"/>
    <w:qFormat/>
    <w:rsid w:val="001B3B6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77CD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7CDC"/>
    <w:rPr>
      <w:rFonts w:ascii="Calibri" w:hAnsi="Calibri"/>
      <w:szCs w:val="21"/>
    </w:rPr>
  </w:style>
  <w:style w:type="character" w:customStyle="1" w:styleId="BezmezerChar">
    <w:name w:val="Bez mezer Char"/>
    <w:link w:val="Bezmezer"/>
    <w:uiPriority w:val="1"/>
    <w:locked/>
    <w:rsid w:val="00A944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A9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E340D"/>
    <w:rPr>
      <w:rFonts w:asciiTheme="majorHAnsi" w:eastAsiaTheme="majorEastAsia" w:hAnsiTheme="majorHAnsi" w:cstheme="majorBidi"/>
      <w:color w:val="008000"/>
    </w:rPr>
  </w:style>
  <w:style w:type="character" w:styleId="Zdraznnintenzivn">
    <w:name w:val="Intense Emphasis"/>
    <w:basedOn w:val="Standardnpsmoodstavce"/>
    <w:uiPriority w:val="21"/>
    <w:qFormat/>
    <w:rsid w:val="00AE340D"/>
    <w:rPr>
      <w:i/>
      <w:iCs/>
      <w:color w:val="008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E340D"/>
    <w:pPr>
      <w:pBdr>
        <w:top w:val="single" w:sz="4" w:space="10" w:color="993333" w:themeColor="accent1"/>
        <w:bottom w:val="single" w:sz="4" w:space="10" w:color="993333" w:themeColor="accent1"/>
      </w:pBdr>
      <w:spacing w:before="360" w:after="360"/>
      <w:ind w:left="864" w:right="864"/>
      <w:jc w:val="center"/>
    </w:pPr>
    <w:rPr>
      <w:i/>
      <w:iCs/>
      <w:color w:val="00800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340D"/>
    <w:rPr>
      <w:rFonts w:ascii="Cambria" w:hAnsi="Cambria"/>
      <w:i/>
      <w:iCs/>
      <w:color w:val="008000"/>
    </w:rPr>
  </w:style>
  <w:style w:type="character" w:styleId="Odkazintenzivn">
    <w:name w:val="Intense Reference"/>
    <w:basedOn w:val="Standardnpsmoodstavce"/>
    <w:uiPriority w:val="32"/>
    <w:qFormat/>
    <w:rsid w:val="00AE340D"/>
    <w:rPr>
      <w:b/>
      <w:bCs/>
      <w:smallCaps/>
      <w:color w:val="008000"/>
      <w:spacing w:val="5"/>
    </w:rPr>
  </w:style>
  <w:style w:type="character" w:styleId="Odkaznakoment">
    <w:name w:val="annotation reference"/>
    <w:uiPriority w:val="99"/>
    <w:semiHidden/>
    <w:unhideWhenUsed/>
    <w:rsid w:val="000E1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13D0"/>
    <w:pPr>
      <w:spacing w:after="200" w:line="276" w:lineRule="auto"/>
      <w:jc w:val="both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13D0"/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4BBF1D-BACA-4A06-BE56-A5AD0A59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VŠTE ČB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 Michal</dc:creator>
  <cp:lastModifiedBy>Ludwigová Kristýna</cp:lastModifiedBy>
  <cp:revision>2</cp:revision>
  <cp:lastPrinted>2016-05-12T06:42:00Z</cp:lastPrinted>
  <dcterms:created xsi:type="dcterms:W3CDTF">2019-07-02T07:25:00Z</dcterms:created>
  <dcterms:modified xsi:type="dcterms:W3CDTF">2019-07-02T07:25:00Z</dcterms:modified>
</cp:coreProperties>
</file>